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0490" w:type="dxa"/>
        <w:tblInd w:w="-601" w:type="dxa"/>
        <w:tblLook w:val="04A0" w:firstRow="1" w:lastRow="0" w:firstColumn="1" w:lastColumn="0" w:noHBand="0" w:noVBand="1"/>
      </w:tblPr>
      <w:tblGrid>
        <w:gridCol w:w="4633"/>
        <w:gridCol w:w="5857"/>
      </w:tblGrid>
      <w:tr w:rsidR="008E2B23" w:rsidTr="00E93F85">
        <w:tc>
          <w:tcPr>
            <w:tcW w:w="10490" w:type="dxa"/>
            <w:gridSpan w:val="2"/>
          </w:tcPr>
          <w:p w:rsidR="008E2B23" w:rsidRDefault="00F27420" w:rsidP="008E2B23">
            <w:pPr>
              <w:jc w:val="center"/>
              <w:rPr>
                <w:rFonts w:ascii="Century Gothic" w:hAnsi="Century Gothic"/>
                <w:sz w:val="40"/>
              </w:rPr>
            </w:pPr>
            <w:r w:rsidRPr="00F27420">
              <w:rPr>
                <w:rFonts w:ascii="Century Gothic" w:hAnsi="Century Gothic"/>
                <w:noProof/>
                <w:sz w:val="4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editId="36B11C9B">
                      <wp:simplePos x="0" y="0"/>
                      <wp:positionH relativeFrom="column">
                        <wp:posOffset>-31833</wp:posOffset>
                      </wp:positionH>
                      <wp:positionV relativeFrom="paragraph">
                        <wp:posOffset>41662</wp:posOffset>
                      </wp:positionV>
                      <wp:extent cx="1534602" cy="1403985"/>
                      <wp:effectExtent l="0" t="0" r="27940" b="13335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4602" cy="14039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27420" w:rsidRPr="004F66B3" w:rsidRDefault="00F27420">
                                  <w:pPr>
                                    <w:rPr>
                                      <w:rFonts w:ascii="Century Gothic" w:hAnsi="Century Gothic"/>
                                      <w:sz w:val="20"/>
                                    </w:rPr>
                                  </w:pPr>
                                  <w:r w:rsidRPr="004F66B3">
                                    <w:rPr>
                                      <w:rFonts w:ascii="Century Gothic" w:hAnsi="Century Gothic"/>
                                      <w:sz w:val="20"/>
                                    </w:rPr>
                                    <w:t>Score: Max. 20 marks</w:t>
                                  </w:r>
                                </w:p>
                                <w:p w:rsidR="00F27420" w:rsidRDefault="00F27420"/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-2.5pt;margin-top:3.3pt;width:120.8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" fillcolor="#d8d8d8 [2732]">
                      <v:textbox style="mso-fit-shape-to-text:t">
                        <w:txbxContent>
                          <w:p w:rsidR="00F27420" w:rsidRPr="004F66B3" w:rsidRDefault="00F27420">
                            <w:pPr>
                              <w:rPr>
                                <w:rFonts w:ascii="Century Gothic" w:hAnsi="Century Gothic"/>
                                <w:sz w:val="20"/>
                              </w:rPr>
                            </w:pPr>
                            <w:r w:rsidRPr="004F66B3">
                              <w:rPr>
                                <w:rFonts w:ascii="Century Gothic" w:hAnsi="Century Gothic"/>
                                <w:sz w:val="20"/>
                              </w:rPr>
                              <w:t>Score: Max. 20 marks</w:t>
                            </w:r>
                          </w:p>
                          <w:p w:rsidR="00F27420" w:rsidRDefault="00F27420"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E2B23">
              <w:rPr>
                <w:rFonts w:ascii="Century Gothic" w:hAnsi="Century Gothic"/>
                <w:noProof/>
                <w:sz w:val="40"/>
                <w:lang w:eastAsia="en-GB"/>
              </w:rPr>
              <w:drawing>
                <wp:anchor distT="0" distB="0" distL="114300" distR="114300" simplePos="0" relativeHeight="251658240" behindDoc="1" locked="0" layoutInCell="1" allowOverlap="1" wp14:anchorId="06FEE8B8" wp14:editId="7C327FEE">
                  <wp:simplePos x="0" y="0"/>
                  <wp:positionH relativeFrom="column">
                    <wp:posOffset>5891888</wp:posOffset>
                  </wp:positionH>
                  <wp:positionV relativeFrom="paragraph">
                    <wp:posOffset>1906</wp:posOffset>
                  </wp:positionV>
                  <wp:extent cx="675861" cy="736232"/>
                  <wp:effectExtent l="0" t="0" r="0" b="698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rchway Logi 2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669" cy="736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E2B23" w:rsidRPr="008E2B23">
              <w:rPr>
                <w:rFonts w:ascii="Century Gothic" w:hAnsi="Century Gothic"/>
                <w:sz w:val="40"/>
              </w:rPr>
              <w:t>Archway 8</w:t>
            </w:r>
            <w:r w:rsidR="008E2B23">
              <w:rPr>
                <w:rFonts w:ascii="Century Gothic" w:hAnsi="Century Gothic"/>
                <w:sz w:val="40"/>
              </w:rPr>
              <w:t xml:space="preserve"> Quiz </w:t>
            </w:r>
          </w:p>
          <w:p w:rsidR="008E2B23" w:rsidRPr="008E2B23" w:rsidRDefault="008E2B23" w:rsidP="008E2B23">
            <w:pPr>
              <w:jc w:val="center"/>
              <w:rPr>
                <w:rFonts w:ascii="Century Gothic" w:hAnsi="Century Gothic"/>
                <w:sz w:val="36"/>
              </w:rPr>
            </w:pPr>
            <w:r w:rsidRPr="008E2B23">
              <w:rPr>
                <w:rFonts w:ascii="Century Gothic" w:hAnsi="Century Gothic"/>
                <w:sz w:val="36"/>
              </w:rPr>
              <w:t xml:space="preserve">20 minutes </w:t>
            </w:r>
          </w:p>
          <w:p w:rsidR="00F27420" w:rsidRPr="00F27420" w:rsidRDefault="008E2B23" w:rsidP="00F27420">
            <w:pPr>
              <w:jc w:val="center"/>
              <w:rPr>
                <w:rFonts w:ascii="Century Gothic" w:hAnsi="Century Gothic"/>
                <w:sz w:val="28"/>
              </w:rPr>
            </w:pPr>
            <w:r w:rsidRPr="008E2B23">
              <w:rPr>
                <w:rFonts w:ascii="Century Gothic" w:hAnsi="Century Gothic"/>
                <w:sz w:val="28"/>
              </w:rPr>
              <w:t xml:space="preserve">Calculator Allowed </w:t>
            </w:r>
          </w:p>
        </w:tc>
      </w:tr>
      <w:tr w:rsidR="008E2B23" w:rsidTr="008E2B23">
        <w:tc>
          <w:tcPr>
            <w:tcW w:w="4621" w:type="dxa"/>
          </w:tcPr>
          <w:p w:rsidR="008E2B23" w:rsidRPr="008E2B23" w:rsidRDefault="008E2B23" w:rsidP="00F96387">
            <w:pPr>
              <w:jc w:val="center"/>
              <w:rPr>
                <w:rFonts w:ascii="Century Gothic" w:hAnsi="Century Gothic"/>
              </w:rPr>
            </w:pPr>
            <w:r w:rsidRPr="008E2B23">
              <w:rPr>
                <w:rFonts w:ascii="Century Gothic" w:hAnsi="Century Gothic"/>
              </w:rPr>
              <w:t>Question</w:t>
            </w:r>
          </w:p>
        </w:tc>
        <w:tc>
          <w:tcPr>
            <w:tcW w:w="5869" w:type="dxa"/>
          </w:tcPr>
          <w:p w:rsidR="008E2B23" w:rsidRPr="008E2B23" w:rsidRDefault="008E2B23" w:rsidP="00F96387">
            <w:pPr>
              <w:jc w:val="center"/>
              <w:rPr>
                <w:rFonts w:ascii="Century Gothic" w:hAnsi="Century Gothic"/>
              </w:rPr>
            </w:pPr>
            <w:r w:rsidRPr="008E2B23">
              <w:rPr>
                <w:rFonts w:ascii="Century Gothic" w:hAnsi="Century Gothic"/>
              </w:rPr>
              <w:t>Your solution</w:t>
            </w:r>
          </w:p>
        </w:tc>
      </w:tr>
      <w:tr w:rsidR="008E2B23" w:rsidTr="008E2B23">
        <w:tc>
          <w:tcPr>
            <w:tcW w:w="4621" w:type="dxa"/>
          </w:tcPr>
          <w:p w:rsidR="008E2B23" w:rsidRDefault="008E2B23" w:rsidP="008E2B23">
            <w:pPr>
              <w:pStyle w:val="ListParagraph"/>
              <w:numPr>
                <w:ilvl w:val="0"/>
                <w:numId w:val="1"/>
              </w:numPr>
              <w:rPr>
                <w:rFonts w:eastAsiaTheme="minorEastAsia"/>
              </w:rPr>
            </w:pPr>
            <w:r>
              <w:t xml:space="preserve">Solve   </w:t>
            </w:r>
            <m:oMath>
              <m:r>
                <w:rPr>
                  <w:rFonts w:ascii="Cambria Math" w:hAnsi="Cambria Math"/>
                </w:rPr>
                <m:t xml:space="preserve">5x+2y=47 </m:t>
              </m:r>
            </m:oMath>
          </w:p>
          <w:p w:rsidR="008E2B23" w:rsidRPr="008E2B23" w:rsidRDefault="008E2B23" w:rsidP="008E2B23">
            <w:pPr>
              <w:pStyle w:val="ListParagrap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      </w:t>
            </w:r>
            <m:oMath>
              <m:r>
                <w:rPr>
                  <w:rFonts w:ascii="Cambria Math" w:eastAsiaTheme="minorEastAsia" w:hAnsi="Cambria Math"/>
                </w:rPr>
                <m:t xml:space="preserve"> 3x+2y=29</m:t>
              </m:r>
            </m:oMath>
          </w:p>
          <w:p w:rsidR="008E2B23" w:rsidRDefault="008E2B23" w:rsidP="008E2B23">
            <w:pPr>
              <w:pStyle w:val="ListParagraph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     </w:t>
            </w:r>
          </w:p>
          <w:p w:rsidR="00F96387" w:rsidRDefault="00F96387" w:rsidP="008E2B23">
            <w:pPr>
              <w:pStyle w:val="ListParagraph"/>
              <w:rPr>
                <w:rFonts w:eastAsiaTheme="minorEastAsia"/>
              </w:rPr>
            </w:pPr>
          </w:p>
          <w:p w:rsidR="00F96387" w:rsidRDefault="00F96387" w:rsidP="008E2B23">
            <w:pPr>
              <w:pStyle w:val="ListParagraph"/>
              <w:rPr>
                <w:rFonts w:eastAsiaTheme="minorEastAsia"/>
              </w:rPr>
            </w:pPr>
          </w:p>
          <w:p w:rsidR="00F96387" w:rsidRDefault="00F96387" w:rsidP="008E2B23">
            <w:pPr>
              <w:pStyle w:val="ListParagraph"/>
              <w:rPr>
                <w:rFonts w:eastAsiaTheme="minorEastAsia"/>
              </w:rPr>
            </w:pPr>
          </w:p>
          <w:p w:rsidR="00F96387" w:rsidRPr="008E2B23" w:rsidRDefault="00F96387" w:rsidP="008E2B23">
            <w:pPr>
              <w:pStyle w:val="ListParagraph"/>
              <w:rPr>
                <w:rFonts w:eastAsiaTheme="minorEastAsia"/>
              </w:rPr>
            </w:pPr>
          </w:p>
        </w:tc>
        <w:tc>
          <w:tcPr>
            <w:tcW w:w="5869" w:type="dxa"/>
          </w:tcPr>
          <w:p w:rsidR="008E2B23" w:rsidRDefault="008E2B23"/>
          <w:p w:rsidR="00B41D59" w:rsidRDefault="00B41D59"/>
          <w:p w:rsidR="00B41D59" w:rsidRDefault="00B41D59"/>
          <w:p w:rsidR="00B41D59" w:rsidRDefault="00B41D59"/>
          <w:p w:rsidR="00B41D59" w:rsidRDefault="00B41D59"/>
          <w:p w:rsidR="00B41D59" w:rsidRDefault="00B41D59"/>
          <w:p w:rsidR="00B41D59" w:rsidRDefault="00B41D59" w:rsidP="00B41D59">
            <w:pPr>
              <w:jc w:val="right"/>
            </w:pPr>
            <w:r>
              <w:t>[3]</w:t>
            </w:r>
          </w:p>
        </w:tc>
        <w:bookmarkStart w:id="0" w:name="_GoBack"/>
        <w:bookmarkEnd w:id="0"/>
      </w:tr>
      <w:tr w:rsidR="008E2B23" w:rsidTr="008E2B23">
        <w:tc>
          <w:tcPr>
            <w:tcW w:w="4621" w:type="dxa"/>
          </w:tcPr>
          <w:p w:rsidR="008E2B23" w:rsidRPr="00F96387" w:rsidRDefault="008E2B23" w:rsidP="008E2B23">
            <w:pPr>
              <w:pStyle w:val="ListParagraph"/>
              <w:numPr>
                <w:ilvl w:val="0"/>
                <w:numId w:val="1"/>
              </w:numPr>
            </w:pPr>
            <w:r w:rsidRPr="00F96387">
              <w:t xml:space="preserve">Calculate the missing length </w:t>
            </w:r>
            <w:r w:rsidR="00F96387" w:rsidRPr="00F96387">
              <w:t>to 1 decimal place</w:t>
            </w:r>
          </w:p>
          <w:p w:rsidR="008E2B23" w:rsidRDefault="00F96387" w:rsidP="00F96387">
            <w:pPr>
              <w:pStyle w:val="ListParagraph"/>
            </w:pPr>
            <w:r>
              <w:rPr>
                <w:noProof/>
                <w:lang w:eastAsia="en-GB"/>
              </w:rPr>
              <w:drawing>
                <wp:inline distT="0" distB="0" distL="0" distR="0" wp14:anchorId="2E64069B" wp14:editId="4E5E3675">
                  <wp:extent cx="1319917" cy="1479907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513" cy="1482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9" w:type="dxa"/>
          </w:tcPr>
          <w:p w:rsidR="008E2B23" w:rsidRDefault="008E2B23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  <w:r>
              <w:t>[2]</w:t>
            </w:r>
          </w:p>
        </w:tc>
      </w:tr>
      <w:tr w:rsidR="008E2B23" w:rsidTr="008E2B23">
        <w:tc>
          <w:tcPr>
            <w:tcW w:w="4621" w:type="dxa"/>
          </w:tcPr>
          <w:p w:rsidR="00F96387" w:rsidRDefault="00E23095" w:rsidP="00E23095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588369</wp:posOffset>
                      </wp:positionH>
                      <wp:positionV relativeFrom="paragraph">
                        <wp:posOffset>386522</wp:posOffset>
                      </wp:positionV>
                      <wp:extent cx="310101" cy="143123"/>
                      <wp:effectExtent l="0" t="0" r="0" b="952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0101" cy="14312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9" o:spid="_x0000_s1026" style="position:absolute;margin-left:46.35pt;margin-top:30.45pt;width:24.4pt;height:11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" fillcolor="white [3212]" stroked="f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editId="36B11C9B">
                      <wp:simplePos x="0" y="0"/>
                      <wp:positionH relativeFrom="column">
                        <wp:posOffset>1501140</wp:posOffset>
                      </wp:positionH>
                      <wp:positionV relativeFrom="paragraph">
                        <wp:posOffset>484008</wp:posOffset>
                      </wp:positionV>
                      <wp:extent cx="516835" cy="389614"/>
                      <wp:effectExtent l="0" t="0" r="0" b="0"/>
                      <wp:wrapNone/>
                      <wp:docPr id="8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16835" cy="38961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23095" w:rsidRPr="00E23095" w:rsidRDefault="00E23095">
                                  <w:pPr>
                                    <w:rPr>
                                      <w:sz w:val="20"/>
                                    </w:rPr>
                                  </w:pPr>
                                  <w:r w:rsidRPr="00E23095">
                                    <w:rPr>
                                      <w:sz w:val="20"/>
                                    </w:rPr>
                                    <w:t>20 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7" type="#_x0000_t202" style="position:absolute;left:0;text-align:left;margin-left:118.2pt;margin-top:38.1pt;width:40.7pt;height:3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" filled="f" stroked="f">
                      <v:textbox>
                        <w:txbxContent>
                          <w:p w:rsidR="00E23095" w:rsidRPr="00E23095" w:rsidRDefault="00E23095">
                            <w:pPr>
                              <w:rPr>
                                <w:sz w:val="20"/>
                              </w:rPr>
                            </w:pPr>
                            <w:r w:rsidRPr="00E23095">
                              <w:rPr>
                                <w:sz w:val="20"/>
                              </w:rPr>
                              <w:t>20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96387">
              <w:t>Calculate the area to 1 decimal place</w:t>
            </w:r>
            <w:r>
              <w:t xml:space="preserve"> </w:t>
            </w:r>
            <w:r>
              <w:rPr>
                <w:noProof/>
                <w:lang w:eastAsia="en-GB"/>
              </w:rPr>
              <w:t xml:space="preserve"> </w:t>
            </w:r>
            <w:r w:rsidR="00F96387">
              <w:rPr>
                <w:noProof/>
                <w:lang w:eastAsia="en-GB"/>
              </w:rPr>
              <w:drawing>
                <wp:inline distT="0" distB="0" distL="0" distR="0" wp14:anchorId="797D56D3" wp14:editId="5878DD01">
                  <wp:extent cx="1748152" cy="1288112"/>
                  <wp:effectExtent l="0" t="0" r="5080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6211" cy="1286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9" w:type="dxa"/>
          </w:tcPr>
          <w:p w:rsidR="008E2B23" w:rsidRDefault="008E2B23"/>
          <w:p w:rsidR="00B41D59" w:rsidRDefault="00B41D59"/>
          <w:p w:rsidR="00B41D59" w:rsidRDefault="00B41D59"/>
          <w:p w:rsidR="00B41D59" w:rsidRDefault="00B41D59"/>
          <w:p w:rsidR="00B41D59" w:rsidRDefault="00B41D59"/>
          <w:p w:rsidR="00B41D59" w:rsidRDefault="00B41D59"/>
          <w:p w:rsidR="00B41D59" w:rsidRDefault="00B41D59"/>
          <w:p w:rsidR="00B41D59" w:rsidRDefault="00B41D59"/>
          <w:p w:rsidR="00B41D59" w:rsidRDefault="00B41D59" w:rsidP="00B41D59">
            <w:pPr>
              <w:jc w:val="right"/>
            </w:pPr>
            <w:r>
              <w:t>[2]</w:t>
            </w:r>
          </w:p>
        </w:tc>
      </w:tr>
      <w:tr w:rsidR="008E2B23" w:rsidTr="008E2B23">
        <w:tc>
          <w:tcPr>
            <w:tcW w:w="4621" w:type="dxa"/>
          </w:tcPr>
          <w:p w:rsidR="00F96387" w:rsidRDefault="00F96387" w:rsidP="00F96387">
            <w:pPr>
              <w:pStyle w:val="ListParagraph"/>
              <w:numPr>
                <w:ilvl w:val="0"/>
                <w:numId w:val="1"/>
              </w:numPr>
            </w:pPr>
            <w:r>
              <w:t xml:space="preserve">Calculate the missing angle, x,  to </w:t>
            </w:r>
          </w:p>
          <w:p w:rsidR="00F96387" w:rsidRDefault="00F96387" w:rsidP="00F96387">
            <w:pPr>
              <w:pStyle w:val="ListParagraph"/>
            </w:pPr>
            <w:r>
              <w:t xml:space="preserve">1 decimal place using the Sine Rule </w:t>
            </w:r>
          </w:p>
          <w:p w:rsidR="00F96387" w:rsidRDefault="00F96387" w:rsidP="00F96387">
            <w:pPr>
              <w:jc w:val="center"/>
            </w:pPr>
            <w:r>
              <w:rPr>
                <w:noProof/>
                <w:lang w:eastAsia="en-GB"/>
              </w:rPr>
              <w:drawing>
                <wp:inline distT="0" distB="0" distL="0" distR="0" wp14:anchorId="4C8356B6" wp14:editId="65A25C28">
                  <wp:extent cx="2213229" cy="1636793"/>
                  <wp:effectExtent l="0" t="0" r="0" b="190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0571" cy="1634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96387" w:rsidRDefault="00F96387" w:rsidP="00F96387"/>
        </w:tc>
        <w:tc>
          <w:tcPr>
            <w:tcW w:w="5869" w:type="dxa"/>
          </w:tcPr>
          <w:p w:rsidR="008E2B23" w:rsidRDefault="008E2B23"/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  <w:r>
              <w:t>[2]</w:t>
            </w:r>
          </w:p>
        </w:tc>
      </w:tr>
      <w:tr w:rsidR="008E2B23" w:rsidTr="008E2B23">
        <w:tc>
          <w:tcPr>
            <w:tcW w:w="4621" w:type="dxa"/>
          </w:tcPr>
          <w:p w:rsidR="00F96387" w:rsidRDefault="00773407" w:rsidP="00773407">
            <w:pPr>
              <w:pStyle w:val="ListParagraph"/>
              <w:numPr>
                <w:ilvl w:val="0"/>
                <w:numId w:val="1"/>
              </w:numPr>
            </w:pPr>
            <w:r>
              <w:t>Simp</w:t>
            </w:r>
            <w:r w:rsidR="00B41D59">
              <w:t>lify the following expressions</w:t>
            </w:r>
          </w:p>
          <w:p w:rsidR="00B41D59" w:rsidRDefault="00B41D59" w:rsidP="00B41D59">
            <w:pPr>
              <w:pStyle w:val="ListParagraph"/>
            </w:pPr>
          </w:p>
          <w:p w:rsidR="00773407" w:rsidRPr="00B41D59" w:rsidRDefault="00015BF3" w:rsidP="00773407">
            <w:pPr>
              <w:pStyle w:val="ListParagraph"/>
              <w:numPr>
                <w:ilvl w:val="0"/>
                <w:numId w:val="2"/>
              </w:num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</w:p>
          <w:p w:rsidR="00B41D59" w:rsidRPr="00B41D59" w:rsidRDefault="00B41D59" w:rsidP="00B41D59">
            <w:pPr>
              <w:pStyle w:val="ListParagraph"/>
              <w:ind w:left="1080"/>
            </w:pPr>
          </w:p>
          <w:p w:rsidR="00B41D59" w:rsidRDefault="00015BF3" w:rsidP="00773407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4x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×3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</w:p>
          <w:p w:rsidR="00B41D59" w:rsidRPr="00B41D59" w:rsidRDefault="00B41D59" w:rsidP="00B41D59">
            <w:pPr>
              <w:pStyle w:val="ListParagraph"/>
              <w:rPr>
                <w:rFonts w:eastAsiaTheme="minorEastAsia"/>
              </w:rPr>
            </w:pPr>
          </w:p>
          <w:p w:rsidR="00B41D59" w:rsidRDefault="00015BF3" w:rsidP="00773407">
            <w:pPr>
              <w:pStyle w:val="ListParagraph"/>
              <w:numPr>
                <w:ilvl w:val="0"/>
                <w:numId w:val="2"/>
              </w:numPr>
              <w:rPr>
                <w:rFonts w:eastAsiaTheme="minorEastAsia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  <m:r>
                <w:rPr>
                  <w:rFonts w:ascii="Cambria Math" w:hAnsi="Cambria Math"/>
                </w:rPr>
                <m:t>÷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5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</w:p>
          <w:p w:rsidR="00B41D59" w:rsidRPr="00B41D59" w:rsidRDefault="00B41D59" w:rsidP="00B41D59">
            <w:pPr>
              <w:rPr>
                <w:rFonts w:eastAsiaTheme="minorEastAsia"/>
              </w:rPr>
            </w:pPr>
          </w:p>
        </w:tc>
        <w:tc>
          <w:tcPr>
            <w:tcW w:w="5869" w:type="dxa"/>
          </w:tcPr>
          <w:p w:rsidR="00F96387" w:rsidRDefault="00F96387" w:rsidP="009C6FE8">
            <w:pPr>
              <w:jc w:val="center"/>
            </w:pPr>
          </w:p>
          <w:p w:rsidR="00B41D59" w:rsidRDefault="00B41D59" w:rsidP="009C6FE8">
            <w:pPr>
              <w:jc w:val="center"/>
            </w:pPr>
          </w:p>
          <w:p w:rsidR="00B41D59" w:rsidRDefault="00B41D59" w:rsidP="009C6FE8">
            <w:pPr>
              <w:jc w:val="center"/>
            </w:pPr>
          </w:p>
          <w:p w:rsidR="00B41D59" w:rsidRDefault="00B41D59" w:rsidP="009C6FE8">
            <w:pPr>
              <w:jc w:val="center"/>
            </w:pPr>
          </w:p>
          <w:p w:rsidR="00B41D59" w:rsidRDefault="00B41D59" w:rsidP="009C6FE8">
            <w:pPr>
              <w:jc w:val="center"/>
            </w:pPr>
          </w:p>
          <w:p w:rsidR="00B41D59" w:rsidRDefault="00B41D59" w:rsidP="009C6FE8">
            <w:pPr>
              <w:jc w:val="center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  <w:r>
              <w:t>[3]</w:t>
            </w:r>
          </w:p>
        </w:tc>
      </w:tr>
      <w:tr w:rsidR="008E2B23" w:rsidTr="00A17C18">
        <w:tc>
          <w:tcPr>
            <w:tcW w:w="4621" w:type="dxa"/>
          </w:tcPr>
          <w:p w:rsidR="00F96387" w:rsidRDefault="00F96387" w:rsidP="00F96387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Calculate the area to 1 decimal place</w:t>
            </w:r>
            <w:r>
              <w:rPr>
                <w:noProof/>
                <w:lang w:eastAsia="en-GB"/>
              </w:rPr>
              <w:drawing>
                <wp:inline distT="0" distB="0" distL="0" distR="0" wp14:anchorId="7FBC65DC" wp14:editId="799C9710">
                  <wp:extent cx="2576223" cy="2117444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4689" cy="2116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69" w:type="dxa"/>
          </w:tcPr>
          <w:p w:rsidR="008E2B23" w:rsidRDefault="008E2B23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B41D59">
            <w:pPr>
              <w:jc w:val="right"/>
            </w:pPr>
          </w:p>
          <w:p w:rsidR="009C6FE8" w:rsidRDefault="00B41D59" w:rsidP="00B41D59">
            <w:pPr>
              <w:jc w:val="right"/>
            </w:pPr>
            <w:r>
              <w:t>[2]</w:t>
            </w:r>
          </w:p>
        </w:tc>
      </w:tr>
      <w:tr w:rsidR="008E2B23" w:rsidTr="00A17C18">
        <w:tc>
          <w:tcPr>
            <w:tcW w:w="4621" w:type="dxa"/>
          </w:tcPr>
          <w:p w:rsidR="008E2B23" w:rsidRPr="00F96387" w:rsidRDefault="00F96387" w:rsidP="00F96387">
            <w:pPr>
              <w:pStyle w:val="ListParagraph"/>
              <w:numPr>
                <w:ilvl w:val="0"/>
                <w:numId w:val="1"/>
              </w:numPr>
            </w:pPr>
            <w:r>
              <w:t xml:space="preserve">Work out where the line </w:t>
            </w:r>
            <m:oMath>
              <m:r>
                <w:rPr>
                  <w:rFonts w:ascii="Cambria Math" w:hAnsi="Cambria Math"/>
                </w:rPr>
                <m:t xml:space="preserve">y=x+4 </m:t>
              </m:r>
            </m:oMath>
            <w:r>
              <w:rPr>
                <w:rFonts w:eastAsiaTheme="minorEastAsia"/>
              </w:rPr>
              <w:t xml:space="preserve">and the circle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+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y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</w:rPr>
                <m:t>=58</m:t>
              </m:r>
            </m:oMath>
            <w:r>
              <w:rPr>
                <w:rFonts w:eastAsiaTheme="minorEastAsia"/>
              </w:rPr>
              <w:t xml:space="preserve"> intersect</w:t>
            </w:r>
            <w:r w:rsidR="009C6FE8">
              <w:rPr>
                <w:rFonts w:eastAsiaTheme="minorEastAsia"/>
              </w:rPr>
              <w:t xml:space="preserve">. </w:t>
            </w:r>
          </w:p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  <w:p w:rsidR="00F96387" w:rsidRDefault="00F96387" w:rsidP="00F96387"/>
        </w:tc>
        <w:tc>
          <w:tcPr>
            <w:tcW w:w="5869" w:type="dxa"/>
          </w:tcPr>
          <w:p w:rsidR="008E2B23" w:rsidRDefault="008E2B23" w:rsidP="00A17C18"/>
          <w:p w:rsidR="009C6FE8" w:rsidRDefault="009C6FE8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9C6FE8" w:rsidP="00A17C18"/>
          <w:p w:rsidR="009C6FE8" w:rsidRDefault="00B41D59" w:rsidP="00B41D59">
            <w:pPr>
              <w:jc w:val="right"/>
            </w:pPr>
            <w:r>
              <w:t>[4]</w:t>
            </w:r>
          </w:p>
        </w:tc>
      </w:tr>
      <w:tr w:rsidR="008E2B23" w:rsidTr="00A17C18">
        <w:tc>
          <w:tcPr>
            <w:tcW w:w="4621" w:type="dxa"/>
          </w:tcPr>
          <w:p w:rsidR="008E2B23" w:rsidRDefault="009C6FE8" w:rsidP="009C6FE8">
            <w:pPr>
              <w:pStyle w:val="ListParagraph"/>
              <w:numPr>
                <w:ilvl w:val="0"/>
                <w:numId w:val="1"/>
              </w:num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13160B93" wp14:editId="4FC6BD2D">
                  <wp:simplePos x="0" y="0"/>
                  <wp:positionH relativeFrom="column">
                    <wp:posOffset>333375</wp:posOffset>
                  </wp:positionH>
                  <wp:positionV relativeFrom="paragraph">
                    <wp:posOffset>228600</wp:posOffset>
                  </wp:positionV>
                  <wp:extent cx="2051050" cy="1860550"/>
                  <wp:effectExtent l="0" t="0" r="6350" b="6350"/>
                  <wp:wrapSquare wrapText="bothSides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797" b="10602"/>
                          <a:stretch/>
                        </pic:blipFill>
                        <pic:spPr bwMode="auto">
                          <a:xfrm>
                            <a:off x="0" y="0"/>
                            <a:ext cx="2051050" cy="1860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Calculate the missing angles </w:t>
            </w:r>
          </w:p>
        </w:tc>
        <w:tc>
          <w:tcPr>
            <w:tcW w:w="5869" w:type="dxa"/>
          </w:tcPr>
          <w:p w:rsidR="008E2B23" w:rsidRDefault="008E2B23" w:rsidP="00A17C18"/>
          <w:p w:rsidR="009C6FE8" w:rsidRDefault="009C6FE8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B41D59" w:rsidRDefault="00B41D59" w:rsidP="00B41D59">
            <w:pPr>
              <w:jc w:val="right"/>
            </w:pPr>
          </w:p>
          <w:p w:rsidR="009C6FE8" w:rsidRDefault="00B41D59" w:rsidP="00B41D59">
            <w:pPr>
              <w:jc w:val="right"/>
            </w:pPr>
            <w:r>
              <w:t>[2]</w:t>
            </w:r>
          </w:p>
        </w:tc>
      </w:tr>
    </w:tbl>
    <w:p w:rsidR="00E55F59" w:rsidRDefault="00E55F59"/>
    <w:sectPr w:rsidR="00E55F59" w:rsidSect="008E2B23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24224"/>
    <w:multiLevelType w:val="hybridMultilevel"/>
    <w:tmpl w:val="7C1824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BD25A7"/>
    <w:multiLevelType w:val="hybridMultilevel"/>
    <w:tmpl w:val="435C9114"/>
    <w:lvl w:ilvl="0" w:tplc="6DCED7B8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B23"/>
    <w:rsid w:val="00015BF3"/>
    <w:rsid w:val="004F66B3"/>
    <w:rsid w:val="00773407"/>
    <w:rsid w:val="008E2B23"/>
    <w:rsid w:val="009C6FE8"/>
    <w:rsid w:val="00B41D59"/>
    <w:rsid w:val="00E23095"/>
    <w:rsid w:val="00E43780"/>
    <w:rsid w:val="00E55F59"/>
    <w:rsid w:val="00F27420"/>
    <w:rsid w:val="00F86F98"/>
    <w:rsid w:val="00F9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2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B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2B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E2B2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E2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2B2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E2B2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8E2B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Nottingham Emmanuel School</Company>
  <LinksUpToDate>false</LinksUpToDate>
  <CharactersWithSpaces>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Elder, L</dc:creator>
  <cp:lastModifiedBy>Louise Elder</cp:lastModifiedBy>
  <cp:revision>3</cp:revision>
  <cp:lastPrinted>2019-01-07T10:15:00Z</cp:lastPrinted>
  <dcterms:created xsi:type="dcterms:W3CDTF">2019-01-07T08:00:00Z</dcterms:created>
  <dcterms:modified xsi:type="dcterms:W3CDTF">2019-01-07T10:15:00Z</dcterms:modified>
</cp:coreProperties>
</file>