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A7263C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A7263C">
              <w:rPr>
                <w:rFonts w:ascii="Calibri" w:eastAsia="Calibri" w:hAnsi="Calibri" w:cs="Calibri"/>
                <w:b/>
                <w:sz w:val="32"/>
              </w:rPr>
              <w:t>Autumn 1</w:t>
            </w:r>
            <w:bookmarkStart w:id="0" w:name="_GoBack"/>
            <w:bookmarkEnd w:id="0"/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A7263C">
              <w:rPr>
                <w:rFonts w:ascii="Calibri" w:eastAsia="Calibri" w:hAnsi="Calibri" w:cs="Calibri"/>
                <w:b/>
                <w:sz w:val="32"/>
              </w:rPr>
              <w:t>10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614C09">
              <w:rPr>
                <w:rFonts w:ascii="Calibri" w:eastAsia="Calibri" w:hAnsi="Calibri" w:cs="Calibri"/>
                <w:b/>
                <w:sz w:val="32"/>
              </w:rPr>
              <w:t>Equivalent</w:t>
            </w:r>
            <w:r w:rsidR="00AA0FFE">
              <w:rPr>
                <w:rFonts w:ascii="Calibri" w:eastAsia="Calibri" w:hAnsi="Calibri" w:cs="Calibri"/>
                <w:b/>
                <w:sz w:val="32"/>
              </w:rPr>
              <w:t xml:space="preserve"> fractions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041782" w:rsidP="00614C09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041782">
              <w:rPr>
                <w:rFonts w:ascii="Calibri" w:eastAsia="Calibri" w:hAnsi="Calibri" w:cs="Calibri"/>
                <w:sz w:val="20"/>
                <w:szCs w:val="20"/>
              </w:rPr>
              <w:t xml:space="preserve">To </w:t>
            </w:r>
            <w:r w:rsidR="00614C09">
              <w:rPr>
                <w:rFonts w:ascii="Calibri" w:eastAsia="Calibri" w:hAnsi="Calibri" w:cs="Calibri"/>
                <w:sz w:val="20"/>
                <w:szCs w:val="20"/>
              </w:rPr>
              <w:t xml:space="preserve">understand that fractions are equivalent when </w:t>
            </w:r>
            <w:r w:rsidR="00614C09" w:rsidRPr="00614C09">
              <w:rPr>
                <w:rFonts w:ascii="Calibri" w:eastAsia="Calibri" w:hAnsi="Calibri" w:cs="Calibri"/>
                <w:sz w:val="20"/>
                <w:szCs w:val="20"/>
              </w:rPr>
              <w:t>both its numerator and denominator are multiplied or divided by the same non-zero number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E5BB7" w:rsidRPr="00E04257" w:rsidRDefault="00614C09" w:rsidP="00614C09">
            <w:pPr>
              <w:jc w:val="both"/>
            </w:pPr>
            <w:r>
              <w:rPr>
                <w:rFonts w:asciiTheme="minorHAnsi" w:hAnsiTheme="minorHAnsi"/>
                <w:sz w:val="20"/>
                <w:szCs w:val="22"/>
              </w:rPr>
              <w:t>This will be a recap of work done at primary school, but is important for students before moving onto addition and subtraction of fractions.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E1830" w:rsidRDefault="00A7263C" w:rsidP="00614C0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614C09" w:rsidRPr="00265373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614C09" w:rsidRDefault="00A7263C" w:rsidP="00614C0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9" w:history="1">
              <w:proofErr w:type="spellStart"/>
              <w:r w:rsidR="00614C09" w:rsidRPr="00265373">
                <w:rPr>
                  <w:rStyle w:val="Hyperlink"/>
                  <w:rFonts w:asciiTheme="minorHAnsi" w:hAnsiTheme="minorHAnsi"/>
                  <w:sz w:val="20"/>
                  <w:szCs w:val="22"/>
                </w:rPr>
                <w:t>Tarsia</w:t>
              </w:r>
              <w:proofErr w:type="spellEnd"/>
              <w:r w:rsidR="00614C09" w:rsidRPr="00265373">
                <w:rPr>
                  <w:rStyle w:val="Hyperlink"/>
                  <w:rFonts w:asciiTheme="minorHAnsi" w:hAnsiTheme="minorHAnsi"/>
                  <w:sz w:val="20"/>
                  <w:szCs w:val="22"/>
                </w:rPr>
                <w:t xml:space="preserve"> domino puzzle</w:t>
              </w:r>
            </w:hyperlink>
          </w:p>
          <w:p w:rsidR="00614C09" w:rsidRPr="00A5474D" w:rsidRDefault="00614C09" w:rsidP="00614C0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Pieces of paper cut into A5</w:t>
            </w:r>
          </w:p>
        </w:tc>
      </w:tr>
    </w:tbl>
    <w:p w:rsidR="00653C66" w:rsidRPr="006A3A7C" w:rsidRDefault="00265373" w:rsidP="00265373">
      <w:pPr>
        <w:tabs>
          <w:tab w:val="left" w:pos="7485"/>
        </w:tabs>
        <w:jc w:val="left"/>
      </w:pPr>
      <w:r>
        <w:tab/>
      </w:r>
    </w:p>
    <w:p w:rsidR="00653C66" w:rsidRDefault="00653C66" w:rsidP="00653C66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 w:rsidR="00614C09">
        <w:rPr>
          <w:rFonts w:ascii="Calibri" w:hAnsi="Calibri"/>
          <w:b/>
          <w:bCs/>
          <w:color w:val="FF0000"/>
        </w:rPr>
        <w:t>Equivalent fractions</w:t>
      </w:r>
    </w:p>
    <w:p w:rsidR="00041782" w:rsidRPr="00184FEC" w:rsidRDefault="00041782" w:rsidP="00653C66">
      <w:pPr>
        <w:jc w:val="left"/>
      </w:pPr>
    </w:p>
    <w:p w:rsidR="00E04257" w:rsidRDefault="00653C66" w:rsidP="006D03B7">
      <w:pPr>
        <w:tabs>
          <w:tab w:val="left" w:pos="5430"/>
        </w:tabs>
        <w:spacing w:after="240"/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E04257" w:rsidTr="006A2453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7C139C" w:rsidRDefault="00AA0FFE" w:rsidP="00614C09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 quick </w:t>
            </w:r>
            <w:r w:rsidR="00614C09">
              <w:rPr>
                <w:rFonts w:ascii="Calibri" w:eastAsia="Calibri" w:hAnsi="Calibri" w:cs="Calibri"/>
                <w:sz w:val="20"/>
                <w:szCs w:val="20"/>
              </w:rPr>
              <w:t>review of the connection between fractions and division. Students should answer these in their books.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614C09" w:rsidRPr="00614C09" w:rsidRDefault="00614C09" w:rsidP="00614C09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divisor?</w:t>
            </w:r>
          </w:p>
          <w:p w:rsidR="00614C09" w:rsidRPr="00614C09" w:rsidRDefault="00614C09" w:rsidP="00614C09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dividend?</w:t>
            </w:r>
          </w:p>
          <w:p w:rsidR="00AA0FFE" w:rsidRDefault="00614C09" w:rsidP="00614C09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quotient?</w:t>
            </w:r>
          </w:p>
        </w:tc>
      </w:tr>
    </w:tbl>
    <w:p w:rsidR="00E04257" w:rsidRDefault="00E04257" w:rsidP="00E04257">
      <w:pPr>
        <w:jc w:val="both"/>
      </w:pPr>
    </w:p>
    <w:tbl>
      <w:tblPr>
        <w:tblStyle w:val="a1"/>
        <w:tblW w:w="961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00"/>
      </w:tblGrid>
      <w:tr w:rsidR="00E04257" w:rsidTr="006A2453">
        <w:tc>
          <w:tcPr>
            <w:tcW w:w="961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614C09" w:rsidRDefault="00614C09" w:rsidP="00614C09">
            <w:pPr>
              <w:ind w:right="705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fold their pieces of paper as instructed on the slide. Ask them to quickly shade the ¾ before folding horizontally</w:t>
            </w:r>
            <w:r w:rsidR="00080872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:rsidR="00080872" w:rsidRDefault="00080872" w:rsidP="00614C09">
            <w:pPr>
              <w:ind w:right="705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080872" w:rsidRPr="00AA0FFE" w:rsidRDefault="00080872" w:rsidP="00614C09">
            <w:pPr>
              <w:ind w:right="705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then look at the patterns from left to right and fro right to left.</w:t>
            </w:r>
          </w:p>
          <w:p w:rsidR="00AA0FFE" w:rsidRPr="00AA0FFE" w:rsidRDefault="00AA0FFE" w:rsidP="007C139C">
            <w:pPr>
              <w:ind w:right="705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00" w:type="dxa"/>
            <w:tcBorders>
              <w:bottom w:val="single" w:sz="4" w:space="0" w:color="000000"/>
            </w:tcBorders>
          </w:tcPr>
          <w:p w:rsidR="00E04257" w:rsidRPr="00080872" w:rsidRDefault="00080872" w:rsidP="00080872">
            <w:pPr>
              <w:pStyle w:val="ListParagraph"/>
              <w:numPr>
                <w:ilvl w:val="0"/>
                <w:numId w:val="10"/>
              </w:numPr>
              <w:jc w:val="left"/>
            </w:pPr>
            <w:r w:rsidRPr="00080872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Going from left to right, can you describe a regular pattern between the fractions? </w:t>
            </w:r>
          </w:p>
          <w:p w:rsidR="00080872" w:rsidRPr="00080872" w:rsidRDefault="00080872" w:rsidP="00080872">
            <w:pPr>
              <w:pStyle w:val="ListParagraph"/>
              <w:numPr>
                <w:ilvl w:val="0"/>
                <w:numId w:val="10"/>
              </w:numPr>
              <w:jc w:val="left"/>
            </w:pPr>
            <w:r w:rsidRPr="00080872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Going from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right</w:t>
            </w:r>
            <w:r w:rsidRPr="00080872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to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left</w:t>
            </w:r>
            <w:r w:rsidRPr="00080872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, can you describe a regular pattern between the fractions? </w:t>
            </w:r>
          </w:p>
          <w:p w:rsidR="00080872" w:rsidRPr="00080872" w:rsidRDefault="00080872" w:rsidP="00080872">
            <w:pPr>
              <w:pStyle w:val="ListParagraph"/>
              <w:numPr>
                <w:ilvl w:val="0"/>
                <w:numId w:val="10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the patterns relate to the paper folding?</w:t>
            </w:r>
          </w:p>
          <w:p w:rsidR="00080872" w:rsidRDefault="00080872" w:rsidP="00080872">
            <w:pPr>
              <w:jc w:val="left"/>
            </w:pPr>
          </w:p>
        </w:tc>
      </w:tr>
    </w:tbl>
    <w:p w:rsidR="00E04257" w:rsidRDefault="00E04257" w:rsidP="00E04257"/>
    <w:tbl>
      <w:tblPr>
        <w:tblStyle w:val="a2"/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E04257" w:rsidTr="006A2453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3: </w:t>
            </w:r>
          </w:p>
          <w:p w:rsidR="006D03B7" w:rsidRPr="006D03B7" w:rsidRDefault="006D03B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6D03B7">
              <w:rPr>
                <w:rFonts w:ascii="Calibri" w:eastAsia="Calibri" w:hAnsi="Calibri" w:cs="Calibri"/>
                <w:sz w:val="20"/>
                <w:szCs w:val="20"/>
              </w:rPr>
              <w:t>On whiteboards:</w:t>
            </w:r>
          </w:p>
          <w:p w:rsidR="00080872" w:rsidRDefault="00A7263C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noProof/>
                <w:sz w:val="20"/>
                <w:szCs w:val="20"/>
              </w:rPr>
              <w:pict w14:anchorId="59872E9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4" o:spid="_x0000_s1026" type="#_x0000_t75" style="position:absolute;left:0;text-align:left;margin-left:129.2pt;margin-top:18.2pt;width:174pt;height:31pt;z-index:2516582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">
                  <v:imagedata r:id="rId10" o:title=""/>
                </v:shape>
                <o:OLEObject Type="Embed" ProgID="Unknown" ShapeID="Object 4" DrawAspect="Content" ObjectID="_1596878119" r:id="rId11"/>
              </w:pict>
            </w:r>
            <w:r w:rsidR="00080872">
              <w:rPr>
                <w:rFonts w:ascii="Calibri" w:eastAsia="Calibri" w:hAnsi="Calibri" w:cs="Calibri"/>
                <w:sz w:val="20"/>
                <w:szCs w:val="20"/>
              </w:rPr>
              <w:t xml:space="preserve">Show Slide 5 and talk through this ensuring that students aren’t ‘scared’ by the notation. Ask why b, k and n can’t be zero. </w:t>
            </w:r>
          </w:p>
          <w:p w:rsidR="00080872" w:rsidRDefault="00080872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080872" w:rsidRDefault="00080872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080872" w:rsidRDefault="00080872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use this information to answer the questions on slide 6 on their whiteboards.</w:t>
            </w:r>
          </w:p>
          <w:p w:rsidR="00080872" w:rsidRDefault="00080872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Talk through as a class, showing which values for k and n are being </w:t>
            </w:r>
            <w:r w:rsidR="006D03B7">
              <w:rPr>
                <w:rFonts w:ascii="Calibri" w:eastAsia="Calibri" w:hAnsi="Calibri" w:cs="Calibri"/>
                <w:sz w:val="20"/>
                <w:szCs w:val="20"/>
              </w:rPr>
              <w:t>used for each question.</w:t>
            </w:r>
          </w:p>
          <w:p w:rsidR="006D03B7" w:rsidRDefault="006D03B7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D03B7" w:rsidRDefault="006D03B7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Slide 7 is a True or False question for students to discuss in pairs before asking for answers.</w:t>
            </w:r>
          </w:p>
          <w:p w:rsidR="006D03B7" w:rsidRDefault="006D03B7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D03B7" w:rsidRDefault="006D03B7" w:rsidP="00080872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Slides 8 and 9 also answered on whiteboards.</w:t>
            </w:r>
          </w:p>
          <w:p w:rsidR="006D03B7" w:rsidRPr="00316B45" w:rsidRDefault="006D03B7" w:rsidP="006D03B7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challenge question includes + in the numerator and denominator. This is to show that you don’t add the same number to the numerator and denominator for equivalent fractions.</w:t>
            </w:r>
          </w:p>
        </w:tc>
      </w:tr>
      <w:tr w:rsidR="00015300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015300" w:rsidRDefault="00015300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015300" w:rsidRDefault="006D03B7" w:rsidP="006D03B7">
            <w:pPr>
              <w:pStyle w:val="ListParagraph"/>
              <w:numPr>
                <w:ilvl w:val="0"/>
                <w:numId w:val="3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Have you multiplied or divided both the numerator and denominator by the same number?</w:t>
            </w:r>
          </w:p>
        </w:tc>
      </w:tr>
    </w:tbl>
    <w:p w:rsidR="00E04257" w:rsidRDefault="00E04257" w:rsidP="00E04257">
      <w:pPr>
        <w:jc w:val="left"/>
      </w:pPr>
    </w:p>
    <w:p w:rsidR="00E04257" w:rsidRDefault="00E04257" w:rsidP="00E04257"/>
    <w:p w:rsidR="000C4F5F" w:rsidRDefault="000C4F5F" w:rsidP="00E04257"/>
    <w:p w:rsidR="000C4F5F" w:rsidRDefault="000C4F5F" w:rsidP="00E04257"/>
    <w:tbl>
      <w:tblPr>
        <w:tblStyle w:val="a3"/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E04257" w:rsidTr="006A2453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316B45" w:rsidRDefault="00E04257" w:rsidP="006A2453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4: </w:t>
            </w:r>
          </w:p>
          <w:p w:rsidR="000C4F5F" w:rsidRDefault="006D03B7" w:rsidP="006B4CD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work on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Tarsia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domino puzzle in their pairs.</w:t>
            </w:r>
          </w:p>
          <w:p w:rsidR="006D03B7" w:rsidRDefault="006D03B7" w:rsidP="006B4CD6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should use their whiteboards to convince their partner that they are correct before they place the dominoes.</w:t>
            </w:r>
          </w:p>
        </w:tc>
      </w:tr>
      <w:tr w:rsidR="00E04257" w:rsidTr="00316B45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6B4CD6" w:rsidRPr="00567C3E" w:rsidRDefault="006D03B7" w:rsidP="00567C3E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Just choose any domino</w:t>
            </w:r>
            <w:r w:rsidR="00567C3E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– are the numerators and denominators multiplied or divided by the same number? So do they match?</w:t>
            </w:r>
          </w:p>
          <w:p w:rsidR="00567C3E" w:rsidRDefault="00567C3E" w:rsidP="00567C3E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the matching denominator is 15 (example), what would the numerator have to be?</w:t>
            </w:r>
          </w:p>
        </w:tc>
      </w:tr>
    </w:tbl>
    <w:p w:rsidR="00E04257" w:rsidRDefault="00E04257" w:rsidP="00E04257">
      <w:pPr>
        <w:jc w:val="left"/>
      </w:pPr>
    </w:p>
    <w:tbl>
      <w:tblPr>
        <w:tblW w:w="9631" w:type="dxa"/>
        <w:jc w:val="center"/>
        <w:tblInd w:w="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041782" w:rsidTr="00041782">
        <w:trPr>
          <w:trHeight w:val="880"/>
          <w:jc w:val="center"/>
        </w:trPr>
        <w:tc>
          <w:tcPr>
            <w:tcW w:w="9631" w:type="dxa"/>
          </w:tcPr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041782" w:rsidRDefault="00BE681C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Maths Hubs England-China exchange programme demonstration lesson</w:t>
            </w:r>
          </w:p>
          <w:p w:rsidR="00567C3E" w:rsidRDefault="00567C3E" w:rsidP="000945F3">
            <w:pPr>
              <w:widowControl w:val="0"/>
              <w:jc w:val="left"/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Tarsia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puzzle from TES (unknown)</w:t>
            </w:r>
          </w:p>
        </w:tc>
      </w:tr>
    </w:tbl>
    <w:p w:rsidR="00041782" w:rsidRDefault="00041782" w:rsidP="00041782"/>
    <w:p w:rsidR="00041782" w:rsidRDefault="00041782" w:rsidP="00041782"/>
    <w:p w:rsidR="00041782" w:rsidRDefault="00041782" w:rsidP="00041782">
      <w:pPr>
        <w:jc w:val="both"/>
      </w:pPr>
    </w:p>
    <w:p w:rsidR="00836901" w:rsidRDefault="009F0471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 xml:space="preserve"> </w:t>
      </w:r>
    </w:p>
    <w:sectPr w:rsidR="00836901" w:rsidSect="00653C66">
      <w:headerReference w:type="default" r:id="rId12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7BC" w:rsidRDefault="001007BC">
      <w:r>
        <w:separator/>
      </w:r>
    </w:p>
  </w:endnote>
  <w:endnote w:type="continuationSeparator" w:id="0">
    <w:p w:rsidR="001007BC" w:rsidRDefault="0010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7BC" w:rsidRDefault="001007BC">
      <w:r>
        <w:separator/>
      </w:r>
    </w:p>
  </w:footnote>
  <w:footnote w:type="continuationSeparator" w:id="0">
    <w:p w:rsidR="001007BC" w:rsidRDefault="001007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1427"/>
    <w:multiLevelType w:val="hybridMultilevel"/>
    <w:tmpl w:val="A304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C3AF1"/>
    <w:multiLevelType w:val="hybridMultilevel"/>
    <w:tmpl w:val="C0200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D4FBD"/>
    <w:multiLevelType w:val="hybridMultilevel"/>
    <w:tmpl w:val="ACA6E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310EEC"/>
    <w:multiLevelType w:val="hybridMultilevel"/>
    <w:tmpl w:val="4FEA5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71C98"/>
    <w:multiLevelType w:val="hybridMultilevel"/>
    <w:tmpl w:val="730AD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77DE1"/>
    <w:multiLevelType w:val="hybridMultilevel"/>
    <w:tmpl w:val="E4762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A3738"/>
    <w:multiLevelType w:val="hybridMultilevel"/>
    <w:tmpl w:val="473E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9273C3"/>
    <w:multiLevelType w:val="hybridMultilevel"/>
    <w:tmpl w:val="A2F88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9"/>
  </w:num>
  <w:num w:numId="7">
    <w:abstractNumId w:val="3"/>
  </w:num>
  <w:num w:numId="8">
    <w:abstractNumId w:val="4"/>
  </w:num>
  <w:num w:numId="9">
    <w:abstractNumId w:val="8"/>
  </w:num>
  <w:num w:numId="10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15300"/>
    <w:rsid w:val="000208C2"/>
    <w:rsid w:val="000331F2"/>
    <w:rsid w:val="00041782"/>
    <w:rsid w:val="00055384"/>
    <w:rsid w:val="00067D5E"/>
    <w:rsid w:val="00080872"/>
    <w:rsid w:val="00083485"/>
    <w:rsid w:val="000A01DA"/>
    <w:rsid w:val="000C4F5F"/>
    <w:rsid w:val="000D2478"/>
    <w:rsid w:val="000E0C7D"/>
    <w:rsid w:val="001007BC"/>
    <w:rsid w:val="00136E1A"/>
    <w:rsid w:val="00141507"/>
    <w:rsid w:val="001533EC"/>
    <w:rsid w:val="001832B7"/>
    <w:rsid w:val="00184FEC"/>
    <w:rsid w:val="00190657"/>
    <w:rsid w:val="00197F23"/>
    <w:rsid w:val="001D1A07"/>
    <w:rsid w:val="001E1830"/>
    <w:rsid w:val="001F46CE"/>
    <w:rsid w:val="00237918"/>
    <w:rsid w:val="00265373"/>
    <w:rsid w:val="002656B2"/>
    <w:rsid w:val="00270A84"/>
    <w:rsid w:val="00306884"/>
    <w:rsid w:val="00316B45"/>
    <w:rsid w:val="00317582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E5BB7"/>
    <w:rsid w:val="003F6D97"/>
    <w:rsid w:val="00400543"/>
    <w:rsid w:val="0040151D"/>
    <w:rsid w:val="00462ACB"/>
    <w:rsid w:val="00463DEC"/>
    <w:rsid w:val="00487F86"/>
    <w:rsid w:val="004A1E2C"/>
    <w:rsid w:val="004A4F4B"/>
    <w:rsid w:val="004E7C59"/>
    <w:rsid w:val="004F0E92"/>
    <w:rsid w:val="005012E1"/>
    <w:rsid w:val="005310D2"/>
    <w:rsid w:val="005438A4"/>
    <w:rsid w:val="00550E99"/>
    <w:rsid w:val="005659BB"/>
    <w:rsid w:val="00567C3E"/>
    <w:rsid w:val="0057097E"/>
    <w:rsid w:val="005A60D3"/>
    <w:rsid w:val="005B2852"/>
    <w:rsid w:val="005B4B84"/>
    <w:rsid w:val="005B6C81"/>
    <w:rsid w:val="005E4ADB"/>
    <w:rsid w:val="00614C09"/>
    <w:rsid w:val="0061634C"/>
    <w:rsid w:val="00652B88"/>
    <w:rsid w:val="00653C66"/>
    <w:rsid w:val="00677B0A"/>
    <w:rsid w:val="006A1F14"/>
    <w:rsid w:val="006B4CD6"/>
    <w:rsid w:val="006D03B7"/>
    <w:rsid w:val="006F170F"/>
    <w:rsid w:val="00701307"/>
    <w:rsid w:val="007117A8"/>
    <w:rsid w:val="0075254B"/>
    <w:rsid w:val="00770A39"/>
    <w:rsid w:val="00773D1C"/>
    <w:rsid w:val="007C139C"/>
    <w:rsid w:val="00810CEC"/>
    <w:rsid w:val="00836901"/>
    <w:rsid w:val="00864553"/>
    <w:rsid w:val="00865C64"/>
    <w:rsid w:val="00894FE9"/>
    <w:rsid w:val="008D06C0"/>
    <w:rsid w:val="00905721"/>
    <w:rsid w:val="0092713B"/>
    <w:rsid w:val="00945211"/>
    <w:rsid w:val="00987B41"/>
    <w:rsid w:val="009B409F"/>
    <w:rsid w:val="009B747D"/>
    <w:rsid w:val="009D6278"/>
    <w:rsid w:val="009F0471"/>
    <w:rsid w:val="00A20584"/>
    <w:rsid w:val="00A5420E"/>
    <w:rsid w:val="00A5474D"/>
    <w:rsid w:val="00A55717"/>
    <w:rsid w:val="00A7263C"/>
    <w:rsid w:val="00A80912"/>
    <w:rsid w:val="00AA0FFE"/>
    <w:rsid w:val="00AC4B12"/>
    <w:rsid w:val="00AF201D"/>
    <w:rsid w:val="00B3337B"/>
    <w:rsid w:val="00B54632"/>
    <w:rsid w:val="00B9652B"/>
    <w:rsid w:val="00BB4118"/>
    <w:rsid w:val="00BE681C"/>
    <w:rsid w:val="00C030C1"/>
    <w:rsid w:val="00C05148"/>
    <w:rsid w:val="00C12DCB"/>
    <w:rsid w:val="00C74FA4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84A3F"/>
    <w:rsid w:val="00D92579"/>
    <w:rsid w:val="00DB2400"/>
    <w:rsid w:val="00DC2375"/>
    <w:rsid w:val="00DF38C0"/>
    <w:rsid w:val="00E04257"/>
    <w:rsid w:val="00E1708C"/>
    <w:rsid w:val="00E6409C"/>
    <w:rsid w:val="00E85204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2/equivalent-fractions.pp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7/02/equivalent-fractions-tarsia.doc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2275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Elder, L</cp:lastModifiedBy>
  <cp:revision>2</cp:revision>
  <dcterms:created xsi:type="dcterms:W3CDTF">2018-08-27T11:29:00Z</dcterms:created>
  <dcterms:modified xsi:type="dcterms:W3CDTF">2018-08-27T11:29:00Z</dcterms:modified>
</cp:coreProperties>
</file>