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68280C">
            <w:pPr>
              <w:jc w:val="both"/>
              <w:rPr>
                <w:rFonts w:ascii="Calibri" w:eastAsia="Calibri" w:hAnsi="Calibri" w:cs="Calibri"/>
              </w:rPr>
            </w:pPr>
            <w:r>
              <w:rPr>
                <w:rFonts w:ascii="Calibri" w:eastAsia="Calibri" w:hAnsi="Calibri" w:cs="Calibri"/>
                <w:b/>
                <w:sz w:val="32"/>
              </w:rPr>
              <w:t xml:space="preserve">Year </w:t>
            </w:r>
            <w:r w:rsidR="003F20EC">
              <w:rPr>
                <w:rFonts w:ascii="Calibri" w:eastAsia="Calibri" w:hAnsi="Calibri" w:cs="Calibri"/>
                <w:b/>
                <w:sz w:val="32"/>
              </w:rPr>
              <w:t>8</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B1548E">
              <w:rPr>
                <w:rFonts w:ascii="Calibri" w:eastAsia="Calibri" w:hAnsi="Calibri" w:cs="Calibri"/>
                <w:b/>
                <w:sz w:val="32"/>
              </w:rPr>
              <w:t>8</w:t>
            </w:r>
            <w:r w:rsidR="00653C66">
              <w:rPr>
                <w:rFonts w:ascii="Calibri" w:eastAsia="Calibri" w:hAnsi="Calibri" w:cs="Calibri"/>
                <w:b/>
                <w:sz w:val="32"/>
              </w:rPr>
              <w:t>:</w:t>
            </w:r>
            <w:r>
              <w:rPr>
                <w:rFonts w:ascii="Calibri" w:eastAsia="Calibri" w:hAnsi="Calibri" w:cs="Calibri"/>
                <w:b/>
                <w:sz w:val="32"/>
              </w:rPr>
              <w:t xml:space="preserve"> </w:t>
            </w:r>
            <w:r w:rsidR="0068280C">
              <w:rPr>
                <w:rFonts w:ascii="Calibri" w:eastAsia="Calibri" w:hAnsi="Calibri" w:cs="Calibri"/>
                <w:b/>
                <w:sz w:val="32"/>
              </w:rPr>
              <w:t>Pyramids and Prisms</w:t>
            </w:r>
          </w:p>
        </w:tc>
      </w:tr>
      <w:tr w:rsidR="006671E5" w:rsidRPr="00375A5D" w:rsidTr="00012EAE">
        <w:tc>
          <w:tcPr>
            <w:tcW w:w="1714" w:type="dxa"/>
            <w:tcMar>
              <w:top w:w="100" w:type="dxa"/>
              <w:left w:w="100" w:type="dxa"/>
              <w:bottom w:w="100" w:type="dxa"/>
              <w:right w:w="100" w:type="dxa"/>
            </w:tcMar>
            <w:vAlign w:val="center"/>
          </w:tcPr>
          <w:p w:rsidR="006671E5" w:rsidRPr="00375A5D" w:rsidRDefault="006671E5">
            <w:pPr>
              <w:jc w:val="right"/>
              <w:rPr>
                <w:rFonts w:ascii="Calibri" w:eastAsia="Calibri" w:hAnsi="Calibri" w:cs="Calibri"/>
                <w:b/>
              </w:rPr>
            </w:pPr>
            <w:r>
              <w:rPr>
                <w:rFonts w:ascii="Calibri" w:eastAsia="Calibri" w:hAnsi="Calibri" w:cs="Calibri"/>
                <w:b/>
              </w:rPr>
              <w:t>Objective</w:t>
            </w:r>
          </w:p>
        </w:tc>
        <w:tc>
          <w:tcPr>
            <w:tcW w:w="8068" w:type="dxa"/>
            <w:tcMar>
              <w:top w:w="100" w:type="dxa"/>
              <w:left w:w="100" w:type="dxa"/>
              <w:bottom w:w="100" w:type="dxa"/>
              <w:right w:w="100" w:type="dxa"/>
            </w:tcMar>
            <w:vAlign w:val="center"/>
          </w:tcPr>
          <w:p w:rsidR="006671E5" w:rsidRPr="003F20EC" w:rsidRDefault="0068280C" w:rsidP="00A12D4C">
            <w:pPr>
              <w:jc w:val="both"/>
              <w:rPr>
                <w:rFonts w:ascii="Calibri" w:eastAsia="Calibri" w:hAnsi="Calibri" w:cs="Calibri"/>
                <w:sz w:val="20"/>
                <w:szCs w:val="22"/>
              </w:rPr>
            </w:pPr>
            <w:r>
              <w:rPr>
                <w:rFonts w:ascii="Calibri" w:eastAsia="Calibri" w:hAnsi="Calibri" w:cs="Calibri"/>
                <w:sz w:val="20"/>
                <w:szCs w:val="22"/>
              </w:rPr>
              <w:t>Know the properties of pyramids and prisms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030F9F" w:rsidRDefault="003F20EC" w:rsidP="0068280C">
            <w:pPr>
              <w:jc w:val="both"/>
              <w:rPr>
                <w:rFonts w:ascii="Calibri" w:eastAsia="Calibri" w:hAnsi="Calibri" w:cs="Calibri"/>
                <w:sz w:val="20"/>
                <w:szCs w:val="22"/>
              </w:rPr>
            </w:pPr>
            <w:r w:rsidRPr="003F20EC">
              <w:rPr>
                <w:rFonts w:ascii="Calibri" w:eastAsia="Calibri" w:hAnsi="Calibri" w:cs="Calibri"/>
                <w:sz w:val="20"/>
                <w:szCs w:val="22"/>
              </w:rPr>
              <w:t xml:space="preserve">This </w:t>
            </w:r>
            <w:r w:rsidR="00030F9F">
              <w:rPr>
                <w:rFonts w:ascii="Calibri" w:eastAsia="Calibri" w:hAnsi="Calibri" w:cs="Calibri"/>
                <w:sz w:val="20"/>
                <w:szCs w:val="22"/>
              </w:rPr>
              <w:t xml:space="preserve">lesson looks at </w:t>
            </w:r>
            <w:r w:rsidR="0068280C">
              <w:rPr>
                <w:rFonts w:ascii="Calibri" w:eastAsia="Calibri" w:hAnsi="Calibri" w:cs="Calibri"/>
                <w:sz w:val="20"/>
                <w:szCs w:val="22"/>
              </w:rPr>
              <w:t>the definitions of prisms and pyramids and uses the shapes to investigate Euler’s Formula.</w:t>
            </w:r>
          </w:p>
          <w:p w:rsidR="0068280C" w:rsidRPr="003F20EC" w:rsidRDefault="0068280C" w:rsidP="0068280C">
            <w:pPr>
              <w:jc w:val="both"/>
              <w:rPr>
                <w:rFonts w:ascii="Calibri" w:eastAsia="Calibri" w:hAnsi="Calibri" w:cs="Calibri"/>
                <w:sz w:val="20"/>
                <w:szCs w:val="22"/>
              </w:rPr>
            </w:pPr>
            <w:r>
              <w:rPr>
                <w:rFonts w:ascii="Calibri" w:eastAsia="Calibri" w:hAnsi="Calibri" w:cs="Calibri"/>
                <w:sz w:val="20"/>
                <w:szCs w:val="22"/>
              </w:rPr>
              <w:t>The platonic solids are introduced at the end of the lesson with an opportunity to watch a video which explains why there can only be five platonic solids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030F9F" w:rsidRDefault="00A35839" w:rsidP="00030F9F">
            <w:pPr>
              <w:jc w:val="both"/>
              <w:rPr>
                <w:rFonts w:ascii="Calibri" w:eastAsia="Calibri" w:hAnsi="Calibri" w:cs="Calibri"/>
                <w:sz w:val="20"/>
                <w:szCs w:val="22"/>
              </w:rPr>
            </w:pPr>
            <w:hyperlink r:id="rId8" w:history="1">
              <w:proofErr w:type="spellStart"/>
              <w:r w:rsidR="0068280C" w:rsidRPr="00A35839">
                <w:rPr>
                  <w:rStyle w:val="Hyperlink"/>
                  <w:rFonts w:ascii="Calibri" w:eastAsia="Calibri" w:hAnsi="Calibri" w:cs="Calibri"/>
                  <w:sz w:val="20"/>
                  <w:szCs w:val="22"/>
                </w:rPr>
                <w:t>Powerpoint</w:t>
              </w:r>
              <w:proofErr w:type="spellEnd"/>
            </w:hyperlink>
            <w:r w:rsidR="0068280C">
              <w:rPr>
                <w:rFonts w:ascii="Calibri" w:eastAsia="Calibri" w:hAnsi="Calibri" w:cs="Calibri"/>
                <w:sz w:val="20"/>
                <w:szCs w:val="22"/>
              </w:rPr>
              <w:t xml:space="preserve"> </w:t>
            </w:r>
          </w:p>
          <w:p w:rsidR="0068280C" w:rsidRDefault="0068280C" w:rsidP="00030F9F">
            <w:pPr>
              <w:jc w:val="both"/>
              <w:rPr>
                <w:rFonts w:ascii="Calibri" w:eastAsia="Calibri" w:hAnsi="Calibri" w:cs="Calibri"/>
                <w:sz w:val="20"/>
                <w:szCs w:val="22"/>
              </w:rPr>
            </w:pPr>
            <w:r>
              <w:rPr>
                <w:rFonts w:ascii="Calibri" w:eastAsia="Calibri" w:hAnsi="Calibri" w:cs="Calibri"/>
                <w:sz w:val="20"/>
                <w:szCs w:val="22"/>
              </w:rPr>
              <w:t>Printout of slides 8 and 11</w:t>
            </w:r>
          </w:p>
          <w:p w:rsidR="0068280C" w:rsidRDefault="0068280C" w:rsidP="00030F9F">
            <w:pPr>
              <w:jc w:val="both"/>
              <w:rPr>
                <w:rFonts w:ascii="Calibri" w:eastAsia="Calibri" w:hAnsi="Calibri" w:cs="Calibri"/>
                <w:sz w:val="20"/>
                <w:szCs w:val="22"/>
              </w:rPr>
            </w:pPr>
            <w:r>
              <w:rPr>
                <w:rFonts w:ascii="Calibri" w:eastAsia="Calibri" w:hAnsi="Calibri" w:cs="Calibri"/>
                <w:sz w:val="20"/>
                <w:szCs w:val="22"/>
              </w:rPr>
              <w:t>Printout of slide 13 (if required)</w:t>
            </w:r>
            <w:bookmarkStart w:id="0" w:name="_GoBack"/>
            <w:bookmarkEnd w:id="0"/>
          </w:p>
          <w:p w:rsidR="0068280C" w:rsidRPr="008E4C2D" w:rsidRDefault="0068280C" w:rsidP="00030F9F">
            <w:pPr>
              <w:jc w:val="both"/>
              <w:rPr>
                <w:rFonts w:ascii="Calibri" w:eastAsia="Calibri" w:hAnsi="Calibri" w:cs="Calibri"/>
                <w:sz w:val="20"/>
                <w:szCs w:val="22"/>
              </w:rPr>
            </w:pPr>
            <w:hyperlink r:id="rId9" w:history="1">
              <w:proofErr w:type="spellStart"/>
              <w:r w:rsidRPr="0068280C">
                <w:rPr>
                  <w:rStyle w:val="Hyperlink"/>
                  <w:rFonts w:ascii="Calibri" w:eastAsia="Calibri" w:hAnsi="Calibri" w:cs="Calibri"/>
                  <w:sz w:val="20"/>
                  <w:szCs w:val="22"/>
                </w:rPr>
                <w:t>Numberphile</w:t>
              </w:r>
              <w:proofErr w:type="spellEnd"/>
              <w:r w:rsidRPr="0068280C">
                <w:rPr>
                  <w:rStyle w:val="Hyperlink"/>
                  <w:rFonts w:ascii="Calibri" w:eastAsia="Calibri" w:hAnsi="Calibri" w:cs="Calibri"/>
                  <w:sz w:val="20"/>
                  <w:szCs w:val="22"/>
                </w:rPr>
                <w:t xml:space="preserve"> video – 5 Platonic Solids</w:t>
              </w:r>
            </w:hyperlink>
          </w:p>
        </w:tc>
      </w:tr>
    </w:tbl>
    <w:p w:rsidR="008E4AEA" w:rsidRDefault="008E4AEA" w:rsidP="003F7F08">
      <w:pPr>
        <w:jc w:val="left"/>
      </w:pPr>
    </w:p>
    <w:p w:rsidR="00030F9F" w:rsidRPr="00030F9F" w:rsidRDefault="00030F9F" w:rsidP="00030F9F">
      <w:pPr>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296"/>
        <w:gridCol w:w="7486"/>
      </w:tblGrid>
      <w:tr w:rsidR="00030F9F" w:rsidRPr="00030F9F" w:rsidTr="004813E9">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jc w:val="left"/>
              <w:rPr>
                <w:color w:val="auto"/>
              </w:rPr>
            </w:pPr>
            <w:r w:rsidRPr="00030F9F">
              <w:rPr>
                <w:rFonts w:ascii="Calibri" w:hAnsi="Calibri"/>
                <w:b/>
                <w:bCs/>
                <w:sz w:val="20"/>
                <w:szCs w:val="20"/>
              </w:rPr>
              <w:t>Activity 1:</w:t>
            </w:r>
            <w:r w:rsidRPr="00030F9F">
              <w:rPr>
                <w:rFonts w:ascii="Calibri" w:hAnsi="Calibri"/>
                <w:sz w:val="20"/>
                <w:szCs w:val="20"/>
              </w:rPr>
              <w:t xml:space="preserve">  </w:t>
            </w:r>
          </w:p>
          <w:p w:rsidR="00030F9F" w:rsidRDefault="0068280C" w:rsidP="00030F9F">
            <w:pPr>
              <w:jc w:val="left"/>
              <w:rPr>
                <w:rFonts w:ascii="Calibri" w:hAnsi="Calibri"/>
                <w:sz w:val="20"/>
                <w:szCs w:val="20"/>
              </w:rPr>
            </w:pPr>
            <w:r>
              <w:rPr>
                <w:rFonts w:ascii="Calibri" w:hAnsi="Calibri"/>
                <w:sz w:val="20"/>
                <w:szCs w:val="20"/>
              </w:rPr>
              <w:t>Show slide of pyramids and ask students what all the shapes have in common.</w:t>
            </w:r>
          </w:p>
          <w:p w:rsidR="0068280C" w:rsidRDefault="0068280C" w:rsidP="00030F9F">
            <w:pPr>
              <w:jc w:val="left"/>
              <w:rPr>
                <w:rFonts w:ascii="Calibri" w:hAnsi="Calibri"/>
                <w:sz w:val="20"/>
                <w:szCs w:val="20"/>
              </w:rPr>
            </w:pPr>
          </w:p>
          <w:p w:rsidR="0068280C" w:rsidRDefault="0068280C" w:rsidP="00030F9F">
            <w:pPr>
              <w:jc w:val="left"/>
              <w:rPr>
                <w:rFonts w:ascii="Calibri" w:hAnsi="Calibri"/>
                <w:sz w:val="20"/>
                <w:szCs w:val="20"/>
              </w:rPr>
            </w:pPr>
            <w:r>
              <w:rPr>
                <w:rFonts w:ascii="Calibri" w:hAnsi="Calibri"/>
                <w:sz w:val="20"/>
                <w:szCs w:val="20"/>
              </w:rPr>
              <w:t>Collect in suggestions from the students. Show the definition for students to copy down.</w:t>
            </w:r>
          </w:p>
          <w:p w:rsidR="0068280C" w:rsidRDefault="0068280C" w:rsidP="00030F9F">
            <w:pPr>
              <w:jc w:val="left"/>
              <w:rPr>
                <w:rFonts w:ascii="Calibri" w:hAnsi="Calibri"/>
                <w:sz w:val="20"/>
                <w:szCs w:val="20"/>
              </w:rPr>
            </w:pPr>
          </w:p>
          <w:p w:rsidR="0068280C" w:rsidRPr="00030F9F" w:rsidRDefault="0068280C" w:rsidP="00030F9F">
            <w:pPr>
              <w:jc w:val="left"/>
              <w:rPr>
                <w:rFonts w:ascii="Calibri" w:hAnsi="Calibri"/>
                <w:sz w:val="20"/>
                <w:szCs w:val="20"/>
              </w:rPr>
            </w:pPr>
            <w:r>
              <w:rPr>
                <w:rFonts w:ascii="Calibri" w:hAnsi="Calibri"/>
                <w:sz w:val="20"/>
                <w:szCs w:val="20"/>
              </w:rPr>
              <w:t>Repeat for prisms.</w:t>
            </w:r>
          </w:p>
        </w:tc>
      </w:tr>
      <w:tr w:rsidR="00030F9F" w:rsidRPr="00030F9F" w:rsidTr="004813E9">
        <w:tc>
          <w:tcPr>
            <w:tcW w:w="22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sz w:val="20"/>
                <w:szCs w:val="20"/>
              </w:rPr>
              <w:t>Questions for progression</w:t>
            </w:r>
          </w:p>
        </w:tc>
        <w:tc>
          <w:tcPr>
            <w:tcW w:w="748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Default="0068280C" w:rsidP="00030F9F">
            <w:pPr>
              <w:numPr>
                <w:ilvl w:val="0"/>
                <w:numId w:val="12"/>
              </w:numPr>
              <w:jc w:val="left"/>
              <w:textAlignment w:val="baseline"/>
              <w:rPr>
                <w:rFonts w:ascii="Calibri" w:hAnsi="Calibri"/>
                <w:i/>
                <w:iCs/>
                <w:sz w:val="20"/>
                <w:szCs w:val="20"/>
              </w:rPr>
            </w:pPr>
            <w:r>
              <w:rPr>
                <w:rFonts w:ascii="Calibri" w:hAnsi="Calibri"/>
                <w:i/>
                <w:iCs/>
                <w:sz w:val="20"/>
                <w:szCs w:val="20"/>
              </w:rPr>
              <w:t>What do this family of shapes have in common?</w:t>
            </w:r>
          </w:p>
          <w:p w:rsidR="00A074AD" w:rsidRDefault="00A074AD" w:rsidP="00030F9F">
            <w:pPr>
              <w:numPr>
                <w:ilvl w:val="0"/>
                <w:numId w:val="12"/>
              </w:numPr>
              <w:jc w:val="left"/>
              <w:textAlignment w:val="baseline"/>
              <w:rPr>
                <w:rFonts w:ascii="Calibri" w:hAnsi="Calibri"/>
                <w:i/>
                <w:iCs/>
                <w:sz w:val="20"/>
                <w:szCs w:val="20"/>
              </w:rPr>
            </w:pPr>
            <w:r>
              <w:rPr>
                <w:rFonts w:ascii="Calibri" w:hAnsi="Calibri"/>
                <w:i/>
                <w:iCs/>
                <w:sz w:val="20"/>
                <w:szCs w:val="20"/>
              </w:rPr>
              <w:t>How would you describe a pyramid to someone who wasn’t clear?</w:t>
            </w:r>
          </w:p>
          <w:p w:rsidR="0068280C" w:rsidRPr="00030F9F" w:rsidRDefault="0068280C" w:rsidP="00030F9F">
            <w:pPr>
              <w:numPr>
                <w:ilvl w:val="0"/>
                <w:numId w:val="12"/>
              </w:numPr>
              <w:jc w:val="left"/>
              <w:textAlignment w:val="baseline"/>
              <w:rPr>
                <w:rFonts w:ascii="Calibri" w:hAnsi="Calibri"/>
                <w:i/>
                <w:iCs/>
                <w:sz w:val="20"/>
                <w:szCs w:val="20"/>
              </w:rPr>
            </w:pPr>
            <w:r>
              <w:rPr>
                <w:rFonts w:ascii="Calibri" w:hAnsi="Calibri"/>
                <w:i/>
                <w:iCs/>
                <w:sz w:val="20"/>
                <w:szCs w:val="20"/>
              </w:rPr>
              <w:t>How do the prisms differ to the pyramids?</w:t>
            </w:r>
          </w:p>
        </w:tc>
      </w:tr>
    </w:tbl>
    <w:p w:rsidR="00030F9F" w:rsidRPr="00030F9F" w:rsidRDefault="00030F9F" w:rsidP="00030F9F">
      <w:pPr>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617"/>
        <w:gridCol w:w="7165"/>
      </w:tblGrid>
      <w:tr w:rsidR="00030F9F" w:rsidRPr="00030F9F" w:rsidTr="004813E9">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jc w:val="left"/>
              <w:rPr>
                <w:color w:val="auto"/>
              </w:rPr>
            </w:pPr>
            <w:r w:rsidRPr="00030F9F">
              <w:rPr>
                <w:rFonts w:ascii="Calibri" w:hAnsi="Calibri"/>
                <w:b/>
                <w:bCs/>
                <w:sz w:val="20"/>
                <w:szCs w:val="20"/>
              </w:rPr>
              <w:t>Activity 2:</w:t>
            </w:r>
            <w:r w:rsidRPr="00030F9F">
              <w:rPr>
                <w:rFonts w:ascii="Calibri" w:hAnsi="Calibri"/>
                <w:sz w:val="20"/>
                <w:szCs w:val="20"/>
              </w:rPr>
              <w:t xml:space="preserve">  </w:t>
            </w:r>
          </w:p>
          <w:p w:rsidR="004813E9" w:rsidRDefault="004813E9" w:rsidP="0068280C">
            <w:pPr>
              <w:jc w:val="left"/>
              <w:rPr>
                <w:rFonts w:ascii="Calibri" w:hAnsi="Calibri"/>
                <w:sz w:val="20"/>
                <w:szCs w:val="20"/>
              </w:rPr>
            </w:pPr>
            <w:r w:rsidRPr="004813E9">
              <w:rPr>
                <w:rFonts w:ascii="Calibri" w:hAnsi="Calibri"/>
                <w:sz w:val="20"/>
                <w:szCs w:val="20"/>
              </w:rPr>
              <w:t>Explai</w:t>
            </w:r>
            <w:r>
              <w:rPr>
                <w:rFonts w:ascii="Calibri" w:hAnsi="Calibri"/>
                <w:sz w:val="20"/>
                <w:szCs w:val="20"/>
              </w:rPr>
              <w:t>n the terms face, edge and vertex.</w:t>
            </w:r>
          </w:p>
          <w:p w:rsidR="004813E9" w:rsidRDefault="004813E9" w:rsidP="0068280C">
            <w:pPr>
              <w:jc w:val="left"/>
              <w:rPr>
                <w:rFonts w:ascii="Calibri" w:hAnsi="Calibri"/>
                <w:sz w:val="20"/>
                <w:szCs w:val="20"/>
              </w:rPr>
            </w:pPr>
            <w:r>
              <w:rPr>
                <w:rFonts w:ascii="Calibri" w:hAnsi="Calibri"/>
                <w:sz w:val="20"/>
                <w:szCs w:val="20"/>
              </w:rPr>
              <w:t>Students fill in the table for faces, edges and vertices for the pyramids on the sheet.</w:t>
            </w:r>
          </w:p>
          <w:p w:rsidR="004813E9" w:rsidRDefault="004813E9" w:rsidP="0068280C">
            <w:pPr>
              <w:jc w:val="left"/>
              <w:rPr>
                <w:rFonts w:ascii="Calibri" w:hAnsi="Calibri"/>
                <w:sz w:val="20"/>
                <w:szCs w:val="20"/>
              </w:rPr>
            </w:pPr>
          </w:p>
          <w:p w:rsidR="004813E9" w:rsidRDefault="004813E9" w:rsidP="0068280C">
            <w:pPr>
              <w:jc w:val="left"/>
              <w:rPr>
                <w:rFonts w:ascii="Calibri" w:hAnsi="Calibri"/>
                <w:sz w:val="20"/>
                <w:szCs w:val="20"/>
              </w:rPr>
            </w:pPr>
            <w:r>
              <w:rPr>
                <w:rFonts w:ascii="Calibri" w:hAnsi="Calibri"/>
                <w:sz w:val="20"/>
                <w:szCs w:val="20"/>
              </w:rPr>
              <w:t>They then look for connections between F, E and V.</w:t>
            </w:r>
          </w:p>
          <w:p w:rsidR="004813E9" w:rsidRDefault="004813E9" w:rsidP="0068280C">
            <w:pPr>
              <w:jc w:val="left"/>
              <w:rPr>
                <w:rFonts w:ascii="Calibri" w:hAnsi="Calibri"/>
                <w:sz w:val="20"/>
                <w:szCs w:val="20"/>
              </w:rPr>
            </w:pPr>
          </w:p>
          <w:p w:rsidR="004813E9" w:rsidRDefault="004813E9" w:rsidP="0068280C">
            <w:pPr>
              <w:jc w:val="left"/>
              <w:rPr>
                <w:rFonts w:ascii="Calibri" w:hAnsi="Calibri"/>
                <w:sz w:val="20"/>
                <w:szCs w:val="20"/>
              </w:rPr>
            </w:pPr>
            <w:r>
              <w:rPr>
                <w:rFonts w:ascii="Calibri" w:hAnsi="Calibri"/>
                <w:sz w:val="20"/>
                <w:szCs w:val="20"/>
              </w:rPr>
              <w:t>Collect in all connections and check that the rules they find work for all of the pyramids.</w:t>
            </w:r>
          </w:p>
          <w:p w:rsidR="004813E9" w:rsidRPr="00030F9F" w:rsidRDefault="004813E9" w:rsidP="0068280C">
            <w:pPr>
              <w:jc w:val="left"/>
              <w:rPr>
                <w:color w:val="auto"/>
              </w:rPr>
            </w:pP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b/>
                <w:bCs/>
                <w:sz w:val="20"/>
                <w:szCs w:val="20"/>
              </w:rPr>
              <w:t>Little progress</w:t>
            </w:r>
          </w:p>
        </w:tc>
        <w:tc>
          <w:tcPr>
            <w:tcW w:w="716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4813E9" w:rsidP="00030F9F">
            <w:pPr>
              <w:jc w:val="left"/>
              <w:rPr>
                <w:color w:val="auto"/>
              </w:rPr>
            </w:pPr>
            <w:r>
              <w:rPr>
                <w:rFonts w:ascii="Calibri" w:hAnsi="Calibri"/>
                <w:sz w:val="20"/>
                <w:szCs w:val="20"/>
              </w:rPr>
              <w:t>Fill in the numbers for the F, E and V</w:t>
            </w: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sz w:val="20"/>
                <w:szCs w:val="20"/>
              </w:rPr>
              <w:t>Questions for progression</w:t>
            </w:r>
          </w:p>
        </w:tc>
        <w:tc>
          <w:tcPr>
            <w:tcW w:w="716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4813E9" w:rsidRDefault="004813E9" w:rsidP="004813E9">
            <w:pPr>
              <w:numPr>
                <w:ilvl w:val="0"/>
                <w:numId w:val="15"/>
              </w:numPr>
              <w:jc w:val="left"/>
              <w:textAlignment w:val="baseline"/>
              <w:rPr>
                <w:rFonts w:ascii="Calibri" w:hAnsi="Calibri"/>
                <w:i/>
                <w:iCs/>
                <w:sz w:val="20"/>
                <w:szCs w:val="20"/>
              </w:rPr>
            </w:pPr>
            <w:r>
              <w:rPr>
                <w:rFonts w:ascii="Calibri" w:hAnsi="Calibri"/>
                <w:i/>
                <w:iCs/>
                <w:sz w:val="20"/>
                <w:szCs w:val="20"/>
              </w:rPr>
              <w:t xml:space="preserve">Can you predict the F, E and V for </w:t>
            </w:r>
            <w:r w:rsidRPr="004813E9">
              <w:rPr>
                <w:rFonts w:ascii="Calibri" w:hAnsi="Calibri"/>
                <w:i/>
                <w:iCs/>
                <w:sz w:val="20"/>
                <w:szCs w:val="20"/>
              </w:rPr>
              <w:t xml:space="preserve">heptagonal or octagonal based pyramid? </w:t>
            </w:r>
          </w:p>
          <w:p w:rsidR="00030F9F" w:rsidRDefault="004813E9" w:rsidP="004813E9">
            <w:pPr>
              <w:numPr>
                <w:ilvl w:val="0"/>
                <w:numId w:val="15"/>
              </w:numPr>
              <w:jc w:val="left"/>
              <w:textAlignment w:val="baseline"/>
              <w:rPr>
                <w:rFonts w:ascii="Calibri" w:hAnsi="Calibri"/>
                <w:i/>
                <w:iCs/>
                <w:sz w:val="20"/>
                <w:szCs w:val="20"/>
              </w:rPr>
            </w:pPr>
            <w:r w:rsidRPr="004813E9">
              <w:rPr>
                <w:rFonts w:ascii="Calibri" w:hAnsi="Calibri"/>
                <w:i/>
                <w:iCs/>
                <w:sz w:val="20"/>
                <w:szCs w:val="20"/>
              </w:rPr>
              <w:t>What about an n-agonal based pyramid</w:t>
            </w:r>
          </w:p>
          <w:p w:rsidR="004813E9" w:rsidRDefault="004813E9" w:rsidP="004813E9">
            <w:pPr>
              <w:numPr>
                <w:ilvl w:val="0"/>
                <w:numId w:val="15"/>
              </w:numPr>
              <w:jc w:val="left"/>
              <w:textAlignment w:val="baseline"/>
              <w:rPr>
                <w:rFonts w:ascii="Calibri" w:hAnsi="Calibri"/>
                <w:i/>
                <w:iCs/>
                <w:sz w:val="20"/>
                <w:szCs w:val="20"/>
              </w:rPr>
            </w:pPr>
            <w:r>
              <w:rPr>
                <w:rFonts w:ascii="Calibri" w:hAnsi="Calibri"/>
                <w:i/>
                <w:iCs/>
                <w:sz w:val="20"/>
                <w:szCs w:val="20"/>
              </w:rPr>
              <w:t>How did you make your predictions?</w:t>
            </w:r>
          </w:p>
          <w:p w:rsidR="004813E9" w:rsidRPr="00030F9F" w:rsidRDefault="004813E9" w:rsidP="004813E9">
            <w:pPr>
              <w:numPr>
                <w:ilvl w:val="0"/>
                <w:numId w:val="15"/>
              </w:numPr>
              <w:jc w:val="left"/>
              <w:textAlignment w:val="baseline"/>
              <w:rPr>
                <w:rFonts w:ascii="Calibri" w:hAnsi="Calibri"/>
                <w:i/>
                <w:iCs/>
                <w:sz w:val="20"/>
                <w:szCs w:val="20"/>
              </w:rPr>
            </w:pPr>
            <w:r>
              <w:rPr>
                <w:rFonts w:ascii="Calibri" w:hAnsi="Calibri"/>
                <w:i/>
                <w:iCs/>
                <w:sz w:val="20"/>
                <w:szCs w:val="20"/>
              </w:rPr>
              <w:t>How can you be sure that the patterns continue for the other shapes?</w:t>
            </w: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b/>
                <w:bCs/>
                <w:sz w:val="20"/>
                <w:szCs w:val="20"/>
              </w:rPr>
              <w:t>Some progress</w:t>
            </w:r>
          </w:p>
        </w:tc>
        <w:tc>
          <w:tcPr>
            <w:tcW w:w="716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4813E9" w:rsidP="00030F9F">
            <w:pPr>
              <w:jc w:val="left"/>
              <w:rPr>
                <w:color w:val="auto"/>
              </w:rPr>
            </w:pPr>
            <w:r>
              <w:rPr>
                <w:rFonts w:ascii="Calibri" w:hAnsi="Calibri"/>
                <w:sz w:val="20"/>
                <w:szCs w:val="20"/>
              </w:rPr>
              <w:t>Fill the table correctly and make correct predictions</w:t>
            </w: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sz w:val="20"/>
                <w:szCs w:val="20"/>
              </w:rPr>
              <w:t>Questions for progression</w:t>
            </w:r>
          </w:p>
        </w:tc>
        <w:tc>
          <w:tcPr>
            <w:tcW w:w="716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4813E9" w:rsidRPr="00030F9F" w:rsidRDefault="004813E9" w:rsidP="004813E9">
            <w:pPr>
              <w:numPr>
                <w:ilvl w:val="0"/>
                <w:numId w:val="16"/>
              </w:numPr>
              <w:jc w:val="left"/>
              <w:textAlignment w:val="baseline"/>
              <w:rPr>
                <w:rFonts w:ascii="Calibri" w:hAnsi="Calibri"/>
                <w:i/>
                <w:iCs/>
                <w:sz w:val="20"/>
                <w:szCs w:val="20"/>
              </w:rPr>
            </w:pPr>
            <w:r>
              <w:rPr>
                <w:rFonts w:ascii="Calibri" w:hAnsi="Calibri"/>
                <w:i/>
                <w:iCs/>
                <w:sz w:val="20"/>
                <w:szCs w:val="20"/>
              </w:rPr>
              <w:t>Can you find a connection between F, E and V?</w:t>
            </w:r>
          </w:p>
          <w:p w:rsidR="00A074AD" w:rsidRDefault="00A074AD" w:rsidP="00A074AD">
            <w:pPr>
              <w:numPr>
                <w:ilvl w:val="0"/>
                <w:numId w:val="16"/>
              </w:numPr>
              <w:jc w:val="left"/>
              <w:textAlignment w:val="baseline"/>
              <w:rPr>
                <w:rFonts w:ascii="Calibri" w:hAnsi="Calibri"/>
                <w:i/>
                <w:iCs/>
                <w:sz w:val="20"/>
                <w:szCs w:val="20"/>
              </w:rPr>
            </w:pPr>
            <w:r>
              <w:rPr>
                <w:rFonts w:ascii="Calibri" w:hAnsi="Calibri"/>
                <w:i/>
                <w:iCs/>
                <w:sz w:val="20"/>
                <w:szCs w:val="20"/>
              </w:rPr>
              <w:t>Does your connection work for all of the pyramids?</w:t>
            </w:r>
          </w:p>
          <w:p w:rsidR="00A074AD" w:rsidRDefault="00A074AD" w:rsidP="00A074AD">
            <w:pPr>
              <w:numPr>
                <w:ilvl w:val="0"/>
                <w:numId w:val="16"/>
              </w:numPr>
              <w:jc w:val="left"/>
              <w:textAlignment w:val="baseline"/>
              <w:rPr>
                <w:rFonts w:ascii="Calibri" w:hAnsi="Calibri"/>
                <w:i/>
                <w:iCs/>
                <w:sz w:val="20"/>
                <w:szCs w:val="20"/>
              </w:rPr>
            </w:pPr>
            <w:r>
              <w:rPr>
                <w:rFonts w:ascii="Calibri" w:hAnsi="Calibri"/>
                <w:i/>
                <w:iCs/>
                <w:sz w:val="20"/>
                <w:szCs w:val="20"/>
              </w:rPr>
              <w:t>Can you write your connection as a formula connecting F, E and V?</w:t>
            </w:r>
          </w:p>
          <w:p w:rsidR="00A074AD" w:rsidRDefault="00A074AD" w:rsidP="00A074AD">
            <w:pPr>
              <w:numPr>
                <w:ilvl w:val="0"/>
                <w:numId w:val="16"/>
              </w:numPr>
              <w:jc w:val="left"/>
              <w:textAlignment w:val="baseline"/>
              <w:rPr>
                <w:rFonts w:ascii="Calibri" w:hAnsi="Calibri"/>
                <w:i/>
                <w:iCs/>
                <w:sz w:val="20"/>
                <w:szCs w:val="20"/>
              </w:rPr>
            </w:pPr>
            <w:r>
              <w:rPr>
                <w:rFonts w:ascii="Calibri" w:hAnsi="Calibri"/>
                <w:i/>
                <w:iCs/>
                <w:sz w:val="20"/>
                <w:szCs w:val="20"/>
              </w:rPr>
              <w:t>Can you write your formula in a different way?</w:t>
            </w:r>
          </w:p>
          <w:p w:rsidR="00A074AD" w:rsidRPr="00030F9F" w:rsidRDefault="00A074AD" w:rsidP="00A074AD">
            <w:pPr>
              <w:numPr>
                <w:ilvl w:val="0"/>
                <w:numId w:val="16"/>
              </w:numPr>
              <w:jc w:val="left"/>
              <w:textAlignment w:val="baseline"/>
              <w:rPr>
                <w:rFonts w:ascii="Calibri" w:hAnsi="Calibri"/>
                <w:i/>
                <w:iCs/>
                <w:sz w:val="20"/>
                <w:szCs w:val="20"/>
              </w:rPr>
            </w:pPr>
            <w:r>
              <w:rPr>
                <w:rFonts w:ascii="Calibri" w:hAnsi="Calibri"/>
                <w:i/>
                <w:iCs/>
                <w:sz w:val="20"/>
                <w:szCs w:val="20"/>
              </w:rPr>
              <w:t>How many different ways can you write it?</w:t>
            </w: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b/>
                <w:bCs/>
                <w:sz w:val="20"/>
                <w:szCs w:val="20"/>
              </w:rPr>
              <w:t>Substantial progress</w:t>
            </w:r>
          </w:p>
        </w:tc>
        <w:tc>
          <w:tcPr>
            <w:tcW w:w="7165" w:type="dxa"/>
            <w:tcBorders>
              <w:top w:val="single" w:sz="4" w:space="0" w:color="000000"/>
              <w:left w:val="single" w:sz="4" w:space="0" w:color="000000"/>
              <w:bottom w:val="single" w:sz="4" w:space="0" w:color="000000"/>
              <w:right w:val="single" w:sz="4" w:space="0" w:color="000000"/>
            </w:tcBorders>
            <w:shd w:val="clear" w:color="auto" w:fill="C0C0C0"/>
            <w:tcMar>
              <w:top w:w="0" w:type="dxa"/>
              <w:left w:w="115" w:type="dxa"/>
              <w:bottom w:w="0" w:type="dxa"/>
              <w:right w:w="115" w:type="dxa"/>
            </w:tcMar>
            <w:hideMark/>
          </w:tcPr>
          <w:p w:rsidR="00030F9F" w:rsidRPr="00030F9F" w:rsidRDefault="00030F9F" w:rsidP="00A074AD">
            <w:pPr>
              <w:spacing w:line="0" w:lineRule="atLeast"/>
              <w:jc w:val="left"/>
              <w:rPr>
                <w:color w:val="auto"/>
              </w:rPr>
            </w:pPr>
            <w:r w:rsidRPr="00030F9F">
              <w:rPr>
                <w:rFonts w:ascii="Calibri" w:hAnsi="Calibri"/>
                <w:sz w:val="20"/>
                <w:szCs w:val="20"/>
              </w:rPr>
              <w:t xml:space="preserve">Finds </w:t>
            </w:r>
            <w:r w:rsidR="00A074AD">
              <w:rPr>
                <w:rFonts w:ascii="Calibri" w:hAnsi="Calibri"/>
                <w:sz w:val="20"/>
                <w:szCs w:val="20"/>
              </w:rPr>
              <w:t>a formula and writes it algebraically.</w:t>
            </w:r>
          </w:p>
        </w:tc>
      </w:tr>
      <w:tr w:rsidR="00030F9F" w:rsidRPr="00030F9F" w:rsidTr="004813E9">
        <w:tc>
          <w:tcPr>
            <w:tcW w:w="261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spacing w:line="0" w:lineRule="atLeast"/>
              <w:rPr>
                <w:color w:val="auto"/>
              </w:rPr>
            </w:pPr>
            <w:r w:rsidRPr="00030F9F">
              <w:rPr>
                <w:rFonts w:ascii="Calibri" w:hAnsi="Calibri"/>
                <w:sz w:val="20"/>
                <w:szCs w:val="20"/>
              </w:rPr>
              <w:t>Questions for progression</w:t>
            </w:r>
          </w:p>
        </w:tc>
        <w:tc>
          <w:tcPr>
            <w:tcW w:w="716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A074AD" w:rsidP="00A074AD">
            <w:pPr>
              <w:numPr>
                <w:ilvl w:val="0"/>
                <w:numId w:val="17"/>
              </w:numPr>
              <w:jc w:val="left"/>
              <w:textAlignment w:val="baseline"/>
              <w:rPr>
                <w:color w:val="auto"/>
              </w:rPr>
            </w:pPr>
            <w:r>
              <w:rPr>
                <w:rFonts w:ascii="Calibri" w:hAnsi="Calibri"/>
                <w:i/>
                <w:iCs/>
                <w:sz w:val="20"/>
                <w:szCs w:val="20"/>
              </w:rPr>
              <w:t>Why must the formula work for all pyramids?</w:t>
            </w:r>
          </w:p>
        </w:tc>
      </w:tr>
    </w:tbl>
    <w:p w:rsidR="00030F9F" w:rsidRDefault="00030F9F" w:rsidP="00030F9F">
      <w:pPr>
        <w:spacing w:after="240"/>
        <w:ind w:right="0"/>
        <w:jc w:val="left"/>
        <w:rPr>
          <w:color w:val="auto"/>
        </w:rPr>
      </w:pPr>
      <w:r w:rsidRPr="00030F9F">
        <w:rPr>
          <w:color w:val="auto"/>
        </w:rPr>
        <w:br/>
      </w:r>
      <w:r w:rsidRPr="00030F9F">
        <w:rPr>
          <w:color w:val="auto"/>
        </w:rPr>
        <w:br/>
      </w:r>
    </w:p>
    <w:p w:rsidR="00A074AD" w:rsidRDefault="00A074AD" w:rsidP="00030F9F">
      <w:pPr>
        <w:spacing w:after="240"/>
        <w:ind w:right="0"/>
        <w:jc w:val="left"/>
        <w:rPr>
          <w:color w:val="auto"/>
        </w:rPr>
      </w:pPr>
    </w:p>
    <w:p w:rsidR="00A074AD" w:rsidRDefault="00A074AD" w:rsidP="00030F9F">
      <w:pPr>
        <w:spacing w:after="240"/>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296"/>
        <w:gridCol w:w="7486"/>
      </w:tblGrid>
      <w:tr w:rsidR="00A074AD" w:rsidRPr="00030F9F" w:rsidTr="00B64E9E">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A074AD" w:rsidRPr="00030F9F" w:rsidRDefault="00A074AD" w:rsidP="00B64E9E">
            <w:pPr>
              <w:jc w:val="left"/>
              <w:rPr>
                <w:color w:val="auto"/>
              </w:rPr>
            </w:pPr>
            <w:r w:rsidRPr="00030F9F">
              <w:rPr>
                <w:rFonts w:ascii="Calibri" w:hAnsi="Calibri"/>
                <w:b/>
                <w:bCs/>
                <w:sz w:val="20"/>
                <w:szCs w:val="20"/>
              </w:rPr>
              <w:lastRenderedPageBreak/>
              <w:t xml:space="preserve">Activity </w:t>
            </w:r>
            <w:r>
              <w:rPr>
                <w:rFonts w:ascii="Calibri" w:hAnsi="Calibri"/>
                <w:b/>
                <w:bCs/>
                <w:sz w:val="20"/>
                <w:szCs w:val="20"/>
              </w:rPr>
              <w:t>3</w:t>
            </w:r>
            <w:r w:rsidRPr="00030F9F">
              <w:rPr>
                <w:rFonts w:ascii="Calibri" w:hAnsi="Calibri"/>
                <w:b/>
                <w:bCs/>
                <w:sz w:val="20"/>
                <w:szCs w:val="20"/>
              </w:rPr>
              <w:t>:</w:t>
            </w:r>
            <w:r w:rsidRPr="00030F9F">
              <w:rPr>
                <w:rFonts w:ascii="Calibri" w:hAnsi="Calibri"/>
                <w:sz w:val="20"/>
                <w:szCs w:val="20"/>
              </w:rPr>
              <w:t xml:space="preserve">  </w:t>
            </w:r>
          </w:p>
          <w:p w:rsidR="00A074AD" w:rsidRDefault="00A074AD" w:rsidP="00B64E9E">
            <w:pPr>
              <w:jc w:val="left"/>
              <w:rPr>
                <w:rFonts w:ascii="Calibri" w:hAnsi="Calibri"/>
                <w:sz w:val="20"/>
                <w:szCs w:val="20"/>
              </w:rPr>
            </w:pPr>
          </w:p>
          <w:p w:rsidR="00A074AD" w:rsidRDefault="00A074AD" w:rsidP="00B64E9E">
            <w:pPr>
              <w:jc w:val="left"/>
              <w:rPr>
                <w:rFonts w:ascii="Calibri" w:hAnsi="Calibri"/>
                <w:sz w:val="20"/>
                <w:szCs w:val="20"/>
              </w:rPr>
            </w:pPr>
            <w:r>
              <w:rPr>
                <w:rFonts w:ascii="Calibri" w:hAnsi="Calibri"/>
                <w:sz w:val="20"/>
                <w:szCs w:val="20"/>
              </w:rPr>
              <w:t>Show Euler’s formula. Ask students to check that it works for the numbers in their tables.</w:t>
            </w:r>
          </w:p>
          <w:p w:rsidR="00A074AD" w:rsidRDefault="00A074AD" w:rsidP="00B64E9E">
            <w:pPr>
              <w:jc w:val="left"/>
              <w:rPr>
                <w:rFonts w:ascii="Calibri" w:hAnsi="Calibri"/>
                <w:sz w:val="20"/>
                <w:szCs w:val="20"/>
              </w:rPr>
            </w:pPr>
          </w:p>
          <w:p w:rsidR="00A074AD" w:rsidRDefault="00A074AD" w:rsidP="00B64E9E">
            <w:pPr>
              <w:jc w:val="left"/>
              <w:rPr>
                <w:rFonts w:ascii="Calibri" w:hAnsi="Calibri"/>
                <w:sz w:val="20"/>
                <w:szCs w:val="20"/>
              </w:rPr>
            </w:pPr>
            <w:r>
              <w:rPr>
                <w:rFonts w:ascii="Calibri" w:hAnsi="Calibri"/>
                <w:sz w:val="20"/>
                <w:szCs w:val="20"/>
              </w:rPr>
              <w:t>Students then fill in the tables for the prisms.</w:t>
            </w:r>
          </w:p>
          <w:p w:rsidR="00A074AD" w:rsidRDefault="00A074AD" w:rsidP="00B64E9E">
            <w:pPr>
              <w:jc w:val="left"/>
              <w:rPr>
                <w:rFonts w:ascii="Calibri" w:hAnsi="Calibri"/>
                <w:sz w:val="20"/>
                <w:szCs w:val="20"/>
              </w:rPr>
            </w:pPr>
            <w:r>
              <w:rPr>
                <w:rFonts w:ascii="Calibri" w:hAnsi="Calibri"/>
                <w:sz w:val="20"/>
                <w:szCs w:val="20"/>
              </w:rPr>
              <w:t>They should verify that the formula applies to prisms too. You will probably need to explain the term verify.</w:t>
            </w:r>
          </w:p>
          <w:p w:rsidR="00A074AD" w:rsidRDefault="00A074AD" w:rsidP="00B64E9E">
            <w:pPr>
              <w:jc w:val="left"/>
              <w:rPr>
                <w:rFonts w:ascii="Calibri" w:hAnsi="Calibri"/>
                <w:sz w:val="20"/>
                <w:szCs w:val="20"/>
              </w:rPr>
            </w:pPr>
          </w:p>
          <w:p w:rsidR="00A074AD" w:rsidRDefault="00A074AD" w:rsidP="00B64E9E">
            <w:pPr>
              <w:jc w:val="left"/>
              <w:rPr>
                <w:rFonts w:ascii="Calibri" w:hAnsi="Calibri"/>
                <w:sz w:val="20"/>
                <w:szCs w:val="20"/>
              </w:rPr>
            </w:pPr>
            <w:r>
              <w:rPr>
                <w:rFonts w:ascii="Calibri" w:hAnsi="Calibri"/>
                <w:sz w:val="20"/>
                <w:szCs w:val="20"/>
              </w:rPr>
              <w:t xml:space="preserve">Students who finish should try to fill in the table for the platonic solids. They may not be able to count the edges from the diagrams, but will know how many </w:t>
            </w:r>
            <w:r w:rsidR="004211BE">
              <w:rPr>
                <w:rFonts w:ascii="Calibri" w:hAnsi="Calibri"/>
                <w:sz w:val="20"/>
                <w:szCs w:val="20"/>
              </w:rPr>
              <w:t>vertices and faces there are for these shapes. They can then use the formula to find the number of edges.</w:t>
            </w:r>
          </w:p>
          <w:p w:rsidR="00A074AD" w:rsidRPr="00030F9F" w:rsidRDefault="00A074AD" w:rsidP="00B64E9E">
            <w:pPr>
              <w:jc w:val="left"/>
              <w:rPr>
                <w:rFonts w:ascii="Calibri" w:hAnsi="Calibri"/>
                <w:sz w:val="20"/>
                <w:szCs w:val="20"/>
              </w:rPr>
            </w:pPr>
          </w:p>
        </w:tc>
      </w:tr>
      <w:tr w:rsidR="00A074AD" w:rsidRPr="00030F9F" w:rsidTr="00B64E9E">
        <w:tc>
          <w:tcPr>
            <w:tcW w:w="22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A074AD" w:rsidP="00B64E9E">
            <w:pPr>
              <w:spacing w:line="0" w:lineRule="atLeast"/>
              <w:rPr>
                <w:color w:val="auto"/>
              </w:rPr>
            </w:pPr>
            <w:r w:rsidRPr="00030F9F">
              <w:rPr>
                <w:rFonts w:ascii="Calibri" w:hAnsi="Calibri"/>
                <w:sz w:val="20"/>
                <w:szCs w:val="20"/>
              </w:rPr>
              <w:t>Questions for progression</w:t>
            </w:r>
          </w:p>
        </w:tc>
        <w:tc>
          <w:tcPr>
            <w:tcW w:w="748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4211BE" w:rsidRDefault="004211BE" w:rsidP="004211BE">
            <w:pPr>
              <w:numPr>
                <w:ilvl w:val="0"/>
                <w:numId w:val="12"/>
              </w:numPr>
              <w:jc w:val="left"/>
              <w:textAlignment w:val="baseline"/>
              <w:rPr>
                <w:rFonts w:ascii="Calibri" w:hAnsi="Calibri"/>
                <w:i/>
                <w:iCs/>
                <w:sz w:val="20"/>
                <w:szCs w:val="20"/>
              </w:rPr>
            </w:pPr>
            <w:r>
              <w:rPr>
                <w:rFonts w:ascii="Calibri" w:hAnsi="Calibri"/>
                <w:i/>
                <w:iCs/>
                <w:sz w:val="20"/>
                <w:szCs w:val="20"/>
              </w:rPr>
              <w:t>How can you verify that the formula also works for the prisms in your table?</w:t>
            </w:r>
          </w:p>
          <w:p w:rsidR="004211BE" w:rsidRPr="00030F9F" w:rsidRDefault="004211BE" w:rsidP="004211BE">
            <w:pPr>
              <w:numPr>
                <w:ilvl w:val="0"/>
                <w:numId w:val="12"/>
              </w:numPr>
              <w:jc w:val="left"/>
              <w:textAlignment w:val="baseline"/>
              <w:rPr>
                <w:rFonts w:ascii="Calibri" w:hAnsi="Calibri"/>
                <w:i/>
                <w:iCs/>
                <w:sz w:val="20"/>
                <w:szCs w:val="20"/>
              </w:rPr>
            </w:pPr>
            <w:r>
              <w:rPr>
                <w:rFonts w:ascii="Calibri" w:hAnsi="Calibri"/>
                <w:i/>
                <w:iCs/>
                <w:sz w:val="20"/>
                <w:szCs w:val="20"/>
              </w:rPr>
              <w:t>Why must the formula always work?</w:t>
            </w:r>
          </w:p>
          <w:p w:rsidR="00A074AD" w:rsidRPr="00030F9F" w:rsidRDefault="004211BE" w:rsidP="00B64E9E">
            <w:pPr>
              <w:numPr>
                <w:ilvl w:val="0"/>
                <w:numId w:val="12"/>
              </w:numPr>
              <w:jc w:val="left"/>
              <w:textAlignment w:val="baseline"/>
              <w:rPr>
                <w:rFonts w:ascii="Calibri" w:hAnsi="Calibri"/>
                <w:i/>
                <w:iCs/>
                <w:sz w:val="20"/>
                <w:szCs w:val="20"/>
              </w:rPr>
            </w:pPr>
            <w:r>
              <w:rPr>
                <w:rFonts w:ascii="Calibri" w:hAnsi="Calibri"/>
                <w:i/>
                <w:iCs/>
                <w:sz w:val="20"/>
                <w:szCs w:val="20"/>
              </w:rPr>
              <w:t>How can you use the formula to find the number of edges in the dodecahedron and icosahedron?</w:t>
            </w:r>
          </w:p>
        </w:tc>
      </w:tr>
    </w:tbl>
    <w:p w:rsidR="00A074AD" w:rsidRDefault="00A074AD" w:rsidP="00030F9F">
      <w:pPr>
        <w:spacing w:after="240"/>
        <w:ind w:right="0"/>
        <w:jc w:val="left"/>
        <w:rPr>
          <w:color w:val="auto"/>
        </w:rPr>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296"/>
        <w:gridCol w:w="7486"/>
      </w:tblGrid>
      <w:tr w:rsidR="004211BE" w:rsidRPr="00030F9F" w:rsidTr="00B64E9E">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4211BE" w:rsidRPr="00030F9F" w:rsidRDefault="004211BE" w:rsidP="00B64E9E">
            <w:pPr>
              <w:jc w:val="left"/>
              <w:rPr>
                <w:color w:val="auto"/>
              </w:rPr>
            </w:pPr>
            <w:r w:rsidRPr="00030F9F">
              <w:rPr>
                <w:rFonts w:ascii="Calibri" w:hAnsi="Calibri"/>
                <w:b/>
                <w:bCs/>
                <w:sz w:val="20"/>
                <w:szCs w:val="20"/>
              </w:rPr>
              <w:t xml:space="preserve">Activity </w:t>
            </w:r>
            <w:r>
              <w:rPr>
                <w:rFonts w:ascii="Calibri" w:hAnsi="Calibri"/>
                <w:b/>
                <w:bCs/>
                <w:sz w:val="20"/>
                <w:szCs w:val="20"/>
              </w:rPr>
              <w:t>4</w:t>
            </w:r>
            <w:r w:rsidRPr="00030F9F">
              <w:rPr>
                <w:rFonts w:ascii="Calibri" w:hAnsi="Calibri"/>
                <w:b/>
                <w:bCs/>
                <w:sz w:val="20"/>
                <w:szCs w:val="20"/>
              </w:rPr>
              <w:t>:</w:t>
            </w:r>
            <w:r w:rsidRPr="00030F9F">
              <w:rPr>
                <w:rFonts w:ascii="Calibri" w:hAnsi="Calibri"/>
                <w:sz w:val="20"/>
                <w:szCs w:val="20"/>
              </w:rPr>
              <w:t xml:space="preserve">  </w:t>
            </w:r>
          </w:p>
          <w:p w:rsidR="004211BE" w:rsidRDefault="004211BE" w:rsidP="00B64E9E">
            <w:pPr>
              <w:jc w:val="left"/>
              <w:rPr>
                <w:rFonts w:ascii="Calibri" w:hAnsi="Calibri"/>
                <w:sz w:val="20"/>
                <w:szCs w:val="20"/>
              </w:rPr>
            </w:pPr>
          </w:p>
          <w:p w:rsidR="004211BE" w:rsidRDefault="004211BE" w:rsidP="004211BE">
            <w:pPr>
              <w:jc w:val="left"/>
              <w:rPr>
                <w:rFonts w:ascii="Calibri" w:hAnsi="Calibri"/>
                <w:sz w:val="20"/>
                <w:szCs w:val="20"/>
              </w:rPr>
            </w:pPr>
            <w:r>
              <w:rPr>
                <w:rFonts w:ascii="Calibri" w:hAnsi="Calibri"/>
                <w:sz w:val="20"/>
                <w:szCs w:val="20"/>
              </w:rPr>
              <w:t xml:space="preserve">Show </w:t>
            </w:r>
            <w:r>
              <w:rPr>
                <w:rFonts w:ascii="Calibri" w:hAnsi="Calibri"/>
                <w:sz w:val="20"/>
                <w:szCs w:val="20"/>
              </w:rPr>
              <w:t xml:space="preserve">the </w:t>
            </w:r>
            <w:proofErr w:type="spellStart"/>
            <w:r>
              <w:rPr>
                <w:rFonts w:ascii="Calibri" w:hAnsi="Calibri"/>
                <w:sz w:val="20"/>
                <w:szCs w:val="20"/>
              </w:rPr>
              <w:t>Numberphile</w:t>
            </w:r>
            <w:proofErr w:type="spellEnd"/>
            <w:r>
              <w:rPr>
                <w:rFonts w:ascii="Calibri" w:hAnsi="Calibri"/>
                <w:sz w:val="20"/>
                <w:szCs w:val="20"/>
              </w:rPr>
              <w:t xml:space="preserve"> video – 5 Platonic solids which </w:t>
            </w:r>
            <w:proofErr w:type="gramStart"/>
            <w:r>
              <w:rPr>
                <w:rFonts w:ascii="Calibri" w:hAnsi="Calibri"/>
                <w:sz w:val="20"/>
                <w:szCs w:val="20"/>
              </w:rPr>
              <w:t>explains</w:t>
            </w:r>
            <w:proofErr w:type="gramEnd"/>
            <w:r>
              <w:rPr>
                <w:rFonts w:ascii="Calibri" w:hAnsi="Calibri"/>
                <w:sz w:val="20"/>
                <w:szCs w:val="20"/>
              </w:rPr>
              <w:t xml:space="preserve"> why there are only 5 platonic solids.</w:t>
            </w:r>
          </w:p>
          <w:p w:rsidR="004211BE" w:rsidRPr="00030F9F" w:rsidRDefault="004211BE" w:rsidP="00B64E9E">
            <w:pPr>
              <w:jc w:val="left"/>
              <w:rPr>
                <w:rFonts w:ascii="Calibri" w:hAnsi="Calibri"/>
                <w:sz w:val="20"/>
                <w:szCs w:val="20"/>
              </w:rPr>
            </w:pPr>
          </w:p>
        </w:tc>
      </w:tr>
      <w:tr w:rsidR="004211BE" w:rsidRPr="00030F9F" w:rsidTr="00B64E9E">
        <w:tc>
          <w:tcPr>
            <w:tcW w:w="229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4211BE" w:rsidP="00B64E9E">
            <w:pPr>
              <w:spacing w:line="0" w:lineRule="atLeast"/>
              <w:rPr>
                <w:color w:val="auto"/>
              </w:rPr>
            </w:pPr>
            <w:r w:rsidRPr="00030F9F">
              <w:rPr>
                <w:rFonts w:ascii="Calibri" w:hAnsi="Calibri"/>
                <w:sz w:val="20"/>
                <w:szCs w:val="20"/>
              </w:rPr>
              <w:t>Questions for progression</w:t>
            </w:r>
          </w:p>
        </w:tc>
        <w:tc>
          <w:tcPr>
            <w:tcW w:w="748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4211BE" w:rsidRDefault="004211BE" w:rsidP="004211BE">
            <w:pPr>
              <w:numPr>
                <w:ilvl w:val="0"/>
                <w:numId w:val="12"/>
              </w:numPr>
              <w:jc w:val="left"/>
              <w:textAlignment w:val="baseline"/>
              <w:rPr>
                <w:rFonts w:ascii="Calibri" w:hAnsi="Calibri"/>
                <w:i/>
                <w:iCs/>
                <w:sz w:val="20"/>
                <w:szCs w:val="20"/>
              </w:rPr>
            </w:pPr>
            <w:r>
              <w:rPr>
                <w:rFonts w:ascii="Calibri" w:hAnsi="Calibri"/>
                <w:i/>
                <w:iCs/>
                <w:sz w:val="20"/>
                <w:szCs w:val="20"/>
              </w:rPr>
              <w:t>Can you name the platonic solids?</w:t>
            </w:r>
          </w:p>
          <w:p w:rsidR="004211BE" w:rsidRPr="00030F9F" w:rsidRDefault="004211BE" w:rsidP="004211BE">
            <w:pPr>
              <w:numPr>
                <w:ilvl w:val="0"/>
                <w:numId w:val="12"/>
              </w:numPr>
              <w:jc w:val="left"/>
              <w:textAlignment w:val="baseline"/>
              <w:rPr>
                <w:rFonts w:ascii="Calibri" w:hAnsi="Calibri"/>
                <w:i/>
                <w:iCs/>
                <w:sz w:val="20"/>
                <w:szCs w:val="20"/>
              </w:rPr>
            </w:pPr>
            <w:r>
              <w:rPr>
                <w:rFonts w:ascii="Calibri" w:hAnsi="Calibri"/>
                <w:i/>
                <w:iCs/>
                <w:sz w:val="20"/>
                <w:szCs w:val="20"/>
              </w:rPr>
              <w:t>Why can there be no platonic solids with hexagonal faces?</w:t>
            </w:r>
          </w:p>
        </w:tc>
      </w:tr>
    </w:tbl>
    <w:p w:rsidR="00A074AD" w:rsidRDefault="00A074AD" w:rsidP="00030F9F">
      <w:pPr>
        <w:spacing w:after="240"/>
        <w:ind w:right="0"/>
        <w:jc w:val="left"/>
        <w:rPr>
          <w:color w:val="auto"/>
        </w:rPr>
      </w:pPr>
    </w:p>
    <w:p w:rsidR="00A074AD" w:rsidRPr="00030F9F" w:rsidRDefault="00A074AD" w:rsidP="00030F9F">
      <w:pPr>
        <w:spacing w:after="240"/>
        <w:ind w:right="0"/>
        <w:jc w:val="left"/>
        <w:rPr>
          <w:color w:val="auto"/>
        </w:rPr>
      </w:pPr>
    </w:p>
    <w:p w:rsidR="00030F9F" w:rsidRPr="00030F9F" w:rsidRDefault="00030F9F" w:rsidP="00030F9F">
      <w:pPr>
        <w:ind w:right="0"/>
        <w:jc w:val="left"/>
        <w:rPr>
          <w:color w:val="auto"/>
        </w:rPr>
      </w:pPr>
    </w:p>
    <w:tbl>
      <w:tblPr>
        <w:tblW w:w="9471" w:type="dxa"/>
        <w:tblCellMar>
          <w:top w:w="15" w:type="dxa"/>
          <w:left w:w="15" w:type="dxa"/>
          <w:bottom w:w="15" w:type="dxa"/>
          <w:right w:w="15" w:type="dxa"/>
        </w:tblCellMar>
        <w:tblLook w:val="04A0" w:firstRow="1" w:lastRow="0" w:firstColumn="1" w:lastColumn="0" w:noHBand="0" w:noVBand="1"/>
      </w:tblPr>
      <w:tblGrid>
        <w:gridCol w:w="9471"/>
      </w:tblGrid>
      <w:tr w:rsidR="00030F9F" w:rsidRPr="00030F9F" w:rsidTr="00030F9F">
        <w:trPr>
          <w:trHeight w:val="880"/>
        </w:trPr>
        <w:tc>
          <w:tcPr>
            <w:tcW w:w="94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30F9F" w:rsidRPr="00030F9F" w:rsidRDefault="00030F9F" w:rsidP="00030F9F">
            <w:pPr>
              <w:jc w:val="left"/>
              <w:rPr>
                <w:color w:val="auto"/>
              </w:rPr>
            </w:pPr>
            <w:r w:rsidRPr="00030F9F">
              <w:rPr>
                <w:rFonts w:ascii="Calibri" w:hAnsi="Calibri"/>
                <w:b/>
                <w:bCs/>
                <w:sz w:val="20"/>
                <w:szCs w:val="20"/>
              </w:rPr>
              <w:t>Acknowledgements:</w:t>
            </w:r>
          </w:p>
          <w:p w:rsidR="004211BE" w:rsidRPr="004211BE" w:rsidRDefault="004211BE" w:rsidP="004211BE">
            <w:pPr>
              <w:ind w:right="0"/>
              <w:jc w:val="left"/>
              <w:rPr>
                <w:rFonts w:ascii="Calibri" w:hAnsi="Calibri"/>
                <w:sz w:val="20"/>
                <w:szCs w:val="20"/>
              </w:rPr>
            </w:pPr>
            <w:hyperlink r:id="rId10" w:history="1">
              <w:r w:rsidRPr="004211BE">
                <w:rPr>
                  <w:rStyle w:val="Hyperlink"/>
                  <w:rFonts w:ascii="Calibri" w:hAnsi="Calibri"/>
                  <w:sz w:val="20"/>
                  <w:szCs w:val="20"/>
                </w:rPr>
                <w:t>Based on Don Steward’s ‘Pyramids and prisms and Euler’</w:t>
              </w:r>
            </w:hyperlink>
          </w:p>
          <w:p w:rsidR="00030F9F" w:rsidRPr="00030F9F" w:rsidRDefault="00030F9F" w:rsidP="00030F9F">
            <w:pPr>
              <w:ind w:right="0"/>
              <w:jc w:val="left"/>
              <w:rPr>
                <w:color w:val="auto"/>
              </w:rPr>
            </w:pPr>
          </w:p>
        </w:tc>
      </w:tr>
    </w:tbl>
    <w:p w:rsidR="00030F9F" w:rsidRDefault="00030F9F" w:rsidP="003F7F08">
      <w:pPr>
        <w:jc w:val="left"/>
      </w:pPr>
    </w:p>
    <w:sectPr w:rsidR="00030F9F"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CDA" w:rsidRDefault="00B13CDA">
      <w:r>
        <w:separator/>
      </w:r>
    </w:p>
  </w:endnote>
  <w:endnote w:type="continuationSeparator" w:id="0">
    <w:p w:rsidR="00B13CDA" w:rsidRDefault="00B13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CDA" w:rsidRDefault="00B13CDA">
      <w:r>
        <w:separator/>
      </w:r>
    </w:p>
  </w:footnote>
  <w:footnote w:type="continuationSeparator" w:id="0">
    <w:p w:rsidR="00B13CDA" w:rsidRDefault="00B13C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12E" w:rsidRDefault="00D9712E">
    <w:pPr>
      <w:tabs>
        <w:tab w:val="center" w:pos="4320"/>
        <w:tab w:val="right" w:pos="8640"/>
      </w:tabs>
      <w:jc w:val="left"/>
    </w:pPr>
    <w:r>
      <w:rPr>
        <w:noProof/>
      </w:rPr>
      <w:drawing>
        <wp:anchor distT="0" distB="0" distL="114300" distR="114300" simplePos="0" relativeHeight="251663872" behindDoc="1" locked="0" layoutInCell="1" allowOverlap="1" wp14:anchorId="6E52E4CE" wp14:editId="7D20AF10">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D9712E" w:rsidTr="00375A5D">
      <w:tc>
        <w:tcPr>
          <w:tcW w:w="2935" w:type="dxa"/>
          <w:tcMar>
            <w:top w:w="100" w:type="dxa"/>
            <w:left w:w="100" w:type="dxa"/>
            <w:bottom w:w="100" w:type="dxa"/>
            <w:right w:w="100" w:type="dxa"/>
          </w:tcMar>
        </w:tcPr>
        <w:p w:rsidR="00D9712E" w:rsidRDefault="00D9712E">
          <w:pPr>
            <w:widowControl w:val="0"/>
            <w:ind w:right="0"/>
            <w:jc w:val="left"/>
          </w:pPr>
        </w:p>
      </w:tc>
      <w:tc>
        <w:tcPr>
          <w:tcW w:w="4820" w:type="dxa"/>
          <w:tcMar>
            <w:top w:w="100" w:type="dxa"/>
            <w:left w:w="100" w:type="dxa"/>
            <w:bottom w:w="100" w:type="dxa"/>
            <w:right w:w="100" w:type="dxa"/>
          </w:tcMar>
        </w:tcPr>
        <w:p w:rsidR="00D9712E" w:rsidRDefault="00D9712E"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D9712E" w:rsidRDefault="00D9712E">
          <w:pPr>
            <w:widowControl w:val="0"/>
            <w:ind w:right="0"/>
            <w:jc w:val="left"/>
          </w:pPr>
        </w:p>
      </w:tc>
    </w:tr>
  </w:tbl>
  <w:p w:rsidR="00D9712E" w:rsidRDefault="00D9712E">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032EB2"/>
    <w:multiLevelType w:val="multilevel"/>
    <w:tmpl w:val="19FA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4A196F"/>
    <w:multiLevelType w:val="multilevel"/>
    <w:tmpl w:val="C0061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1A1B99"/>
    <w:multiLevelType w:val="multilevel"/>
    <w:tmpl w:val="DF8A5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1D7398"/>
    <w:multiLevelType w:val="multilevel"/>
    <w:tmpl w:val="DEC25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4C047D"/>
    <w:multiLevelType w:val="multilevel"/>
    <w:tmpl w:val="D998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1F38B3"/>
    <w:multiLevelType w:val="multilevel"/>
    <w:tmpl w:val="BD50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6F1C4C"/>
    <w:multiLevelType w:val="multilevel"/>
    <w:tmpl w:val="76D6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BE1064B"/>
    <w:multiLevelType w:val="multilevel"/>
    <w:tmpl w:val="1BA01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8409F3"/>
    <w:multiLevelType w:val="multilevel"/>
    <w:tmpl w:val="A3243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5C22257"/>
    <w:multiLevelType w:val="multilevel"/>
    <w:tmpl w:val="1E2E1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36614F"/>
    <w:multiLevelType w:val="multilevel"/>
    <w:tmpl w:val="C52EF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8441BE9"/>
    <w:multiLevelType w:val="multilevel"/>
    <w:tmpl w:val="D6D08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BE024B3"/>
    <w:multiLevelType w:val="multilevel"/>
    <w:tmpl w:val="253E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20"/>
  </w:num>
  <w:num w:numId="4">
    <w:abstractNumId w:val="18"/>
  </w:num>
  <w:num w:numId="5">
    <w:abstractNumId w:val="16"/>
  </w:num>
  <w:num w:numId="6">
    <w:abstractNumId w:val="3"/>
  </w:num>
  <w:num w:numId="7">
    <w:abstractNumId w:val="0"/>
  </w:num>
  <w:num w:numId="8">
    <w:abstractNumId w:val="7"/>
  </w:num>
  <w:num w:numId="9">
    <w:abstractNumId w:val="15"/>
  </w:num>
  <w:num w:numId="10">
    <w:abstractNumId w:val="19"/>
  </w:num>
  <w:num w:numId="11">
    <w:abstractNumId w:val="12"/>
  </w:num>
  <w:num w:numId="12">
    <w:abstractNumId w:val="11"/>
  </w:num>
  <w:num w:numId="13">
    <w:abstractNumId w:val="5"/>
  </w:num>
  <w:num w:numId="14">
    <w:abstractNumId w:val="14"/>
  </w:num>
  <w:num w:numId="15">
    <w:abstractNumId w:val="8"/>
  </w:num>
  <w:num w:numId="16">
    <w:abstractNumId w:val="10"/>
  </w:num>
  <w:num w:numId="17">
    <w:abstractNumId w:val="2"/>
  </w:num>
  <w:num w:numId="18">
    <w:abstractNumId w:val="1"/>
  </w:num>
  <w:num w:numId="19">
    <w:abstractNumId w:val="4"/>
  </w:num>
  <w:num w:numId="20">
    <w:abstractNumId w:val="17"/>
  </w:num>
  <w:num w:numId="21">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30F9F"/>
    <w:rsid w:val="00042F4C"/>
    <w:rsid w:val="00053BF7"/>
    <w:rsid w:val="00055384"/>
    <w:rsid w:val="00055C9B"/>
    <w:rsid w:val="000618E3"/>
    <w:rsid w:val="000810B2"/>
    <w:rsid w:val="00083485"/>
    <w:rsid w:val="000A01DA"/>
    <w:rsid w:val="000A1638"/>
    <w:rsid w:val="000C22AD"/>
    <w:rsid w:val="000E0C7D"/>
    <w:rsid w:val="000F0A0A"/>
    <w:rsid w:val="00136E1A"/>
    <w:rsid w:val="00141507"/>
    <w:rsid w:val="001533EC"/>
    <w:rsid w:val="001832B7"/>
    <w:rsid w:val="00184FEC"/>
    <w:rsid w:val="00190657"/>
    <w:rsid w:val="0019166B"/>
    <w:rsid w:val="00197F23"/>
    <w:rsid w:val="001A369C"/>
    <w:rsid w:val="001A4D79"/>
    <w:rsid w:val="001A5192"/>
    <w:rsid w:val="001B1FC9"/>
    <w:rsid w:val="001D1A07"/>
    <w:rsid w:val="001E04E7"/>
    <w:rsid w:val="001E07EF"/>
    <w:rsid w:val="001E1830"/>
    <w:rsid w:val="001E2A41"/>
    <w:rsid w:val="001F46CE"/>
    <w:rsid w:val="001F7457"/>
    <w:rsid w:val="00221A8C"/>
    <w:rsid w:val="00226552"/>
    <w:rsid w:val="00237918"/>
    <w:rsid w:val="0024140C"/>
    <w:rsid w:val="0024646D"/>
    <w:rsid w:val="00262817"/>
    <w:rsid w:val="002656B2"/>
    <w:rsid w:val="0026791C"/>
    <w:rsid w:val="00270A84"/>
    <w:rsid w:val="00286333"/>
    <w:rsid w:val="002F633B"/>
    <w:rsid w:val="00311C41"/>
    <w:rsid w:val="00317582"/>
    <w:rsid w:val="003178DE"/>
    <w:rsid w:val="00335AFB"/>
    <w:rsid w:val="00356B53"/>
    <w:rsid w:val="00361351"/>
    <w:rsid w:val="003664DC"/>
    <w:rsid w:val="00375A5D"/>
    <w:rsid w:val="00380C33"/>
    <w:rsid w:val="00384AAA"/>
    <w:rsid w:val="00393EBF"/>
    <w:rsid w:val="003A0774"/>
    <w:rsid w:val="003C4488"/>
    <w:rsid w:val="003D390A"/>
    <w:rsid w:val="003D3CB3"/>
    <w:rsid w:val="003D5EFC"/>
    <w:rsid w:val="003F20EC"/>
    <w:rsid w:val="003F6D97"/>
    <w:rsid w:val="003F7F08"/>
    <w:rsid w:val="00400543"/>
    <w:rsid w:val="0040151D"/>
    <w:rsid w:val="00412927"/>
    <w:rsid w:val="00417D87"/>
    <w:rsid w:val="004211BE"/>
    <w:rsid w:val="00425F31"/>
    <w:rsid w:val="00426E5B"/>
    <w:rsid w:val="00430A9E"/>
    <w:rsid w:val="00461D56"/>
    <w:rsid w:val="00462ACB"/>
    <w:rsid w:val="00463DEC"/>
    <w:rsid w:val="004752EF"/>
    <w:rsid w:val="00477B2F"/>
    <w:rsid w:val="004813E9"/>
    <w:rsid w:val="00487F86"/>
    <w:rsid w:val="004A1E2C"/>
    <w:rsid w:val="004A4F4B"/>
    <w:rsid w:val="004B0B82"/>
    <w:rsid w:val="004B52F8"/>
    <w:rsid w:val="00525F5C"/>
    <w:rsid w:val="005310D2"/>
    <w:rsid w:val="005438A4"/>
    <w:rsid w:val="005659BB"/>
    <w:rsid w:val="0057097E"/>
    <w:rsid w:val="0057402C"/>
    <w:rsid w:val="005848A9"/>
    <w:rsid w:val="005A60D3"/>
    <w:rsid w:val="005A7F93"/>
    <w:rsid w:val="005B2852"/>
    <w:rsid w:val="005B43C0"/>
    <w:rsid w:val="005B4B84"/>
    <w:rsid w:val="005B6C81"/>
    <w:rsid w:val="005D5901"/>
    <w:rsid w:val="005E4ADB"/>
    <w:rsid w:val="005F3A0A"/>
    <w:rsid w:val="0061634C"/>
    <w:rsid w:val="006353CA"/>
    <w:rsid w:val="00652B88"/>
    <w:rsid w:val="00653C66"/>
    <w:rsid w:val="006665EE"/>
    <w:rsid w:val="006671E5"/>
    <w:rsid w:val="0067731D"/>
    <w:rsid w:val="00677B0A"/>
    <w:rsid w:val="0068280C"/>
    <w:rsid w:val="00693CEC"/>
    <w:rsid w:val="00694987"/>
    <w:rsid w:val="006A1F14"/>
    <w:rsid w:val="006A72F7"/>
    <w:rsid w:val="006C0392"/>
    <w:rsid w:val="006C2544"/>
    <w:rsid w:val="006C44BA"/>
    <w:rsid w:val="006C76E8"/>
    <w:rsid w:val="006D48D7"/>
    <w:rsid w:val="006F170F"/>
    <w:rsid w:val="00701307"/>
    <w:rsid w:val="00732305"/>
    <w:rsid w:val="00744203"/>
    <w:rsid w:val="0075254B"/>
    <w:rsid w:val="00770A39"/>
    <w:rsid w:val="00773D1C"/>
    <w:rsid w:val="00781786"/>
    <w:rsid w:val="007B680E"/>
    <w:rsid w:val="007B710F"/>
    <w:rsid w:val="00836901"/>
    <w:rsid w:val="00864553"/>
    <w:rsid w:val="00865C64"/>
    <w:rsid w:val="00875F9C"/>
    <w:rsid w:val="00894FE9"/>
    <w:rsid w:val="008950F4"/>
    <w:rsid w:val="008D06C0"/>
    <w:rsid w:val="008E4AEA"/>
    <w:rsid w:val="008E4C2D"/>
    <w:rsid w:val="00901863"/>
    <w:rsid w:val="00905721"/>
    <w:rsid w:val="0092713B"/>
    <w:rsid w:val="009427FF"/>
    <w:rsid w:val="00945211"/>
    <w:rsid w:val="0095641A"/>
    <w:rsid w:val="00966EC1"/>
    <w:rsid w:val="009730F9"/>
    <w:rsid w:val="00987B41"/>
    <w:rsid w:val="00995486"/>
    <w:rsid w:val="009B409F"/>
    <w:rsid w:val="009B747D"/>
    <w:rsid w:val="009C318B"/>
    <w:rsid w:val="009C6D35"/>
    <w:rsid w:val="009D6278"/>
    <w:rsid w:val="00A00BD7"/>
    <w:rsid w:val="00A074AD"/>
    <w:rsid w:val="00A12D4C"/>
    <w:rsid w:val="00A20584"/>
    <w:rsid w:val="00A35839"/>
    <w:rsid w:val="00A53A32"/>
    <w:rsid w:val="00A5420E"/>
    <w:rsid w:val="00A5474D"/>
    <w:rsid w:val="00A80912"/>
    <w:rsid w:val="00A878DA"/>
    <w:rsid w:val="00AC4B12"/>
    <w:rsid w:val="00AF201D"/>
    <w:rsid w:val="00B03164"/>
    <w:rsid w:val="00B05794"/>
    <w:rsid w:val="00B073BF"/>
    <w:rsid w:val="00B13CDA"/>
    <w:rsid w:val="00B1548E"/>
    <w:rsid w:val="00B15E1B"/>
    <w:rsid w:val="00B22C1C"/>
    <w:rsid w:val="00B32332"/>
    <w:rsid w:val="00B3337B"/>
    <w:rsid w:val="00B54632"/>
    <w:rsid w:val="00B572CE"/>
    <w:rsid w:val="00B77C9C"/>
    <w:rsid w:val="00B87478"/>
    <w:rsid w:val="00B9652B"/>
    <w:rsid w:val="00BB4118"/>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40649"/>
    <w:rsid w:val="00D64AD0"/>
    <w:rsid w:val="00D75572"/>
    <w:rsid w:val="00D7694B"/>
    <w:rsid w:val="00D769FE"/>
    <w:rsid w:val="00D921C2"/>
    <w:rsid w:val="00D92579"/>
    <w:rsid w:val="00D9712E"/>
    <w:rsid w:val="00DB2052"/>
    <w:rsid w:val="00DB2400"/>
    <w:rsid w:val="00DB4975"/>
    <w:rsid w:val="00DB7301"/>
    <w:rsid w:val="00DC1B12"/>
    <w:rsid w:val="00E03461"/>
    <w:rsid w:val="00E0678E"/>
    <w:rsid w:val="00E33F53"/>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35649"/>
    <w:rsid w:val="00F47B7B"/>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43539116">
      <w:bodyDiv w:val="1"/>
      <w:marLeft w:val="0"/>
      <w:marRight w:val="0"/>
      <w:marTop w:val="0"/>
      <w:marBottom w:val="0"/>
      <w:divBdr>
        <w:top w:val="none" w:sz="0" w:space="0" w:color="auto"/>
        <w:left w:val="none" w:sz="0" w:space="0" w:color="auto"/>
        <w:bottom w:val="none" w:sz="0" w:space="0" w:color="auto"/>
        <w:right w:val="none" w:sz="0" w:space="0" w:color="auto"/>
      </w:divBdr>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281768365">
      <w:bodyDiv w:val="1"/>
      <w:marLeft w:val="0"/>
      <w:marRight w:val="0"/>
      <w:marTop w:val="0"/>
      <w:marBottom w:val="0"/>
      <w:divBdr>
        <w:top w:val="none" w:sz="0" w:space="0" w:color="auto"/>
        <w:left w:val="none" w:sz="0" w:space="0" w:color="auto"/>
        <w:bottom w:val="none" w:sz="0" w:space="0" w:color="auto"/>
        <w:right w:val="none" w:sz="0" w:space="0" w:color="auto"/>
      </w:divBdr>
      <w:divsChild>
        <w:div w:id="1431851963">
          <w:marLeft w:val="0"/>
          <w:marRight w:val="0"/>
          <w:marTop w:val="0"/>
          <w:marBottom w:val="0"/>
          <w:divBdr>
            <w:top w:val="none" w:sz="0" w:space="0" w:color="auto"/>
            <w:left w:val="none" w:sz="0" w:space="0" w:color="auto"/>
            <w:bottom w:val="none" w:sz="0" w:space="0" w:color="auto"/>
            <w:right w:val="none" w:sz="0" w:space="0" w:color="auto"/>
          </w:divBdr>
        </w:div>
        <w:div w:id="1356231649">
          <w:marLeft w:val="0"/>
          <w:marRight w:val="0"/>
          <w:marTop w:val="0"/>
          <w:marBottom w:val="0"/>
          <w:divBdr>
            <w:top w:val="none" w:sz="0" w:space="0" w:color="auto"/>
            <w:left w:val="none" w:sz="0" w:space="0" w:color="auto"/>
            <w:bottom w:val="none" w:sz="0" w:space="0" w:color="auto"/>
            <w:right w:val="none" w:sz="0" w:space="0" w:color="auto"/>
          </w:divBdr>
        </w:div>
        <w:div w:id="320811011">
          <w:marLeft w:val="0"/>
          <w:marRight w:val="0"/>
          <w:marTop w:val="0"/>
          <w:marBottom w:val="0"/>
          <w:divBdr>
            <w:top w:val="none" w:sz="0" w:space="0" w:color="auto"/>
            <w:left w:val="none" w:sz="0" w:space="0" w:color="auto"/>
            <w:bottom w:val="none" w:sz="0" w:space="0" w:color="auto"/>
            <w:right w:val="none" w:sz="0" w:space="0" w:color="auto"/>
          </w:divBdr>
        </w:div>
        <w:div w:id="1765611952">
          <w:marLeft w:val="0"/>
          <w:marRight w:val="0"/>
          <w:marTop w:val="0"/>
          <w:marBottom w:val="0"/>
          <w:divBdr>
            <w:top w:val="none" w:sz="0" w:space="0" w:color="auto"/>
            <w:left w:val="none" w:sz="0" w:space="0" w:color="auto"/>
            <w:bottom w:val="none" w:sz="0" w:space="0" w:color="auto"/>
            <w:right w:val="none" w:sz="0" w:space="0" w:color="auto"/>
          </w:divBdr>
        </w:div>
      </w:divsChild>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28295211">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1836009">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674844716">
      <w:bodyDiv w:val="1"/>
      <w:marLeft w:val="0"/>
      <w:marRight w:val="0"/>
      <w:marTop w:val="0"/>
      <w:marBottom w:val="0"/>
      <w:divBdr>
        <w:top w:val="none" w:sz="0" w:space="0" w:color="auto"/>
        <w:left w:val="none" w:sz="0" w:space="0" w:color="auto"/>
        <w:bottom w:val="none" w:sz="0" w:space="0" w:color="auto"/>
        <w:right w:val="none" w:sz="0" w:space="0" w:color="auto"/>
      </w:divBdr>
    </w:div>
    <w:div w:id="748387065">
      <w:bodyDiv w:val="1"/>
      <w:marLeft w:val="0"/>
      <w:marRight w:val="0"/>
      <w:marTop w:val="0"/>
      <w:marBottom w:val="0"/>
      <w:divBdr>
        <w:top w:val="none" w:sz="0" w:space="0" w:color="auto"/>
        <w:left w:val="none" w:sz="0" w:space="0" w:color="auto"/>
        <w:bottom w:val="none" w:sz="0" w:space="0" w:color="auto"/>
        <w:right w:val="none" w:sz="0" w:space="0" w:color="auto"/>
      </w:divBdr>
      <w:divsChild>
        <w:div w:id="1200439831">
          <w:marLeft w:val="0"/>
          <w:marRight w:val="0"/>
          <w:marTop w:val="0"/>
          <w:marBottom w:val="0"/>
          <w:divBdr>
            <w:top w:val="none" w:sz="0" w:space="0" w:color="auto"/>
            <w:left w:val="none" w:sz="0" w:space="0" w:color="auto"/>
            <w:bottom w:val="none" w:sz="0" w:space="0" w:color="auto"/>
            <w:right w:val="none" w:sz="0" w:space="0" w:color="auto"/>
          </w:divBdr>
        </w:div>
        <w:div w:id="438716119">
          <w:marLeft w:val="0"/>
          <w:marRight w:val="0"/>
          <w:marTop w:val="0"/>
          <w:marBottom w:val="0"/>
          <w:divBdr>
            <w:top w:val="none" w:sz="0" w:space="0" w:color="auto"/>
            <w:left w:val="none" w:sz="0" w:space="0" w:color="auto"/>
            <w:bottom w:val="none" w:sz="0" w:space="0" w:color="auto"/>
            <w:right w:val="none" w:sz="0" w:space="0" w:color="auto"/>
          </w:divBdr>
        </w:div>
        <w:div w:id="1288194265">
          <w:marLeft w:val="0"/>
          <w:marRight w:val="0"/>
          <w:marTop w:val="0"/>
          <w:marBottom w:val="0"/>
          <w:divBdr>
            <w:top w:val="none" w:sz="0" w:space="0" w:color="auto"/>
            <w:left w:val="none" w:sz="0" w:space="0" w:color="auto"/>
            <w:bottom w:val="none" w:sz="0" w:space="0" w:color="auto"/>
            <w:right w:val="none" w:sz="0" w:space="0" w:color="auto"/>
          </w:divBdr>
        </w:div>
        <w:div w:id="1234704479">
          <w:marLeft w:val="0"/>
          <w:marRight w:val="0"/>
          <w:marTop w:val="0"/>
          <w:marBottom w:val="0"/>
          <w:divBdr>
            <w:top w:val="none" w:sz="0" w:space="0" w:color="auto"/>
            <w:left w:val="none" w:sz="0" w:space="0" w:color="auto"/>
            <w:bottom w:val="none" w:sz="0" w:space="0" w:color="auto"/>
            <w:right w:val="none" w:sz="0" w:space="0" w:color="auto"/>
          </w:divBdr>
        </w:div>
        <w:div w:id="1953434242">
          <w:marLeft w:val="0"/>
          <w:marRight w:val="0"/>
          <w:marTop w:val="0"/>
          <w:marBottom w:val="0"/>
          <w:divBdr>
            <w:top w:val="none" w:sz="0" w:space="0" w:color="auto"/>
            <w:left w:val="none" w:sz="0" w:space="0" w:color="auto"/>
            <w:bottom w:val="none" w:sz="0" w:space="0" w:color="auto"/>
            <w:right w:val="none" w:sz="0" w:space="0" w:color="auto"/>
          </w:divBdr>
        </w:div>
        <w:div w:id="573973671">
          <w:marLeft w:val="0"/>
          <w:marRight w:val="0"/>
          <w:marTop w:val="0"/>
          <w:marBottom w:val="0"/>
          <w:divBdr>
            <w:top w:val="none" w:sz="0" w:space="0" w:color="auto"/>
            <w:left w:val="none" w:sz="0" w:space="0" w:color="auto"/>
            <w:bottom w:val="none" w:sz="0" w:space="0" w:color="auto"/>
            <w:right w:val="none" w:sz="0" w:space="0" w:color="auto"/>
          </w:divBdr>
        </w:div>
        <w:div w:id="857042395">
          <w:marLeft w:val="0"/>
          <w:marRight w:val="0"/>
          <w:marTop w:val="0"/>
          <w:marBottom w:val="0"/>
          <w:divBdr>
            <w:top w:val="none" w:sz="0" w:space="0" w:color="auto"/>
            <w:left w:val="none" w:sz="0" w:space="0" w:color="auto"/>
            <w:bottom w:val="none" w:sz="0" w:space="0" w:color="auto"/>
            <w:right w:val="none" w:sz="0" w:space="0" w:color="auto"/>
          </w:divBdr>
        </w:div>
        <w:div w:id="56898942">
          <w:marLeft w:val="0"/>
          <w:marRight w:val="0"/>
          <w:marTop w:val="0"/>
          <w:marBottom w:val="0"/>
          <w:divBdr>
            <w:top w:val="none" w:sz="0" w:space="0" w:color="auto"/>
            <w:left w:val="none" w:sz="0" w:space="0" w:color="auto"/>
            <w:bottom w:val="none" w:sz="0" w:space="0" w:color="auto"/>
            <w:right w:val="none" w:sz="0" w:space="0" w:color="auto"/>
          </w:divBdr>
        </w:div>
        <w:div w:id="1300068978">
          <w:marLeft w:val="0"/>
          <w:marRight w:val="0"/>
          <w:marTop w:val="0"/>
          <w:marBottom w:val="0"/>
          <w:divBdr>
            <w:top w:val="none" w:sz="0" w:space="0" w:color="auto"/>
            <w:left w:val="none" w:sz="0" w:space="0" w:color="auto"/>
            <w:bottom w:val="none" w:sz="0" w:space="0" w:color="auto"/>
            <w:right w:val="none" w:sz="0" w:space="0" w:color="auto"/>
          </w:divBdr>
        </w:div>
        <w:div w:id="242640994">
          <w:marLeft w:val="0"/>
          <w:marRight w:val="0"/>
          <w:marTop w:val="0"/>
          <w:marBottom w:val="0"/>
          <w:divBdr>
            <w:top w:val="none" w:sz="0" w:space="0" w:color="auto"/>
            <w:left w:val="none" w:sz="0" w:space="0" w:color="auto"/>
            <w:bottom w:val="none" w:sz="0" w:space="0" w:color="auto"/>
            <w:right w:val="none" w:sz="0" w:space="0" w:color="auto"/>
          </w:divBdr>
        </w:div>
        <w:div w:id="522741964">
          <w:marLeft w:val="0"/>
          <w:marRight w:val="0"/>
          <w:marTop w:val="0"/>
          <w:marBottom w:val="0"/>
          <w:divBdr>
            <w:top w:val="none" w:sz="0" w:space="0" w:color="auto"/>
            <w:left w:val="none" w:sz="0" w:space="0" w:color="auto"/>
            <w:bottom w:val="none" w:sz="0" w:space="0" w:color="auto"/>
            <w:right w:val="none" w:sz="0" w:space="0" w:color="auto"/>
          </w:divBdr>
        </w:div>
        <w:div w:id="2144032695">
          <w:marLeft w:val="0"/>
          <w:marRight w:val="0"/>
          <w:marTop w:val="0"/>
          <w:marBottom w:val="0"/>
          <w:divBdr>
            <w:top w:val="none" w:sz="0" w:space="0" w:color="auto"/>
            <w:left w:val="none" w:sz="0" w:space="0" w:color="auto"/>
            <w:bottom w:val="none" w:sz="0" w:space="0" w:color="auto"/>
            <w:right w:val="none" w:sz="0" w:space="0" w:color="auto"/>
          </w:divBdr>
        </w:div>
      </w:divsChild>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80894194">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29496858">
      <w:bodyDiv w:val="1"/>
      <w:marLeft w:val="0"/>
      <w:marRight w:val="0"/>
      <w:marTop w:val="0"/>
      <w:marBottom w:val="0"/>
      <w:divBdr>
        <w:top w:val="none" w:sz="0" w:space="0" w:color="auto"/>
        <w:left w:val="none" w:sz="0" w:space="0" w:color="auto"/>
        <w:bottom w:val="none" w:sz="0" w:space="0" w:color="auto"/>
        <w:right w:val="none" w:sz="0" w:space="0" w:color="auto"/>
      </w:divBdr>
      <w:divsChild>
        <w:div w:id="1027559532">
          <w:marLeft w:val="0"/>
          <w:marRight w:val="0"/>
          <w:marTop w:val="0"/>
          <w:marBottom w:val="0"/>
          <w:divBdr>
            <w:top w:val="none" w:sz="0" w:space="0" w:color="auto"/>
            <w:left w:val="none" w:sz="0" w:space="0" w:color="auto"/>
            <w:bottom w:val="none" w:sz="0" w:space="0" w:color="auto"/>
            <w:right w:val="none" w:sz="0" w:space="0" w:color="auto"/>
          </w:divBdr>
        </w:div>
        <w:div w:id="1819572763">
          <w:marLeft w:val="0"/>
          <w:marRight w:val="0"/>
          <w:marTop w:val="0"/>
          <w:marBottom w:val="0"/>
          <w:divBdr>
            <w:top w:val="none" w:sz="0" w:space="0" w:color="auto"/>
            <w:left w:val="none" w:sz="0" w:space="0" w:color="auto"/>
            <w:bottom w:val="none" w:sz="0" w:space="0" w:color="auto"/>
            <w:right w:val="none" w:sz="0" w:space="0" w:color="auto"/>
          </w:divBdr>
        </w:div>
        <w:div w:id="339086202">
          <w:marLeft w:val="0"/>
          <w:marRight w:val="0"/>
          <w:marTop w:val="0"/>
          <w:marBottom w:val="0"/>
          <w:divBdr>
            <w:top w:val="none" w:sz="0" w:space="0" w:color="auto"/>
            <w:left w:val="none" w:sz="0" w:space="0" w:color="auto"/>
            <w:bottom w:val="none" w:sz="0" w:space="0" w:color="auto"/>
            <w:right w:val="none" w:sz="0" w:space="0" w:color="auto"/>
          </w:divBdr>
        </w:div>
        <w:div w:id="1333602689">
          <w:marLeft w:val="0"/>
          <w:marRight w:val="0"/>
          <w:marTop w:val="0"/>
          <w:marBottom w:val="0"/>
          <w:divBdr>
            <w:top w:val="none" w:sz="0" w:space="0" w:color="auto"/>
            <w:left w:val="none" w:sz="0" w:space="0" w:color="auto"/>
            <w:bottom w:val="none" w:sz="0" w:space="0" w:color="auto"/>
            <w:right w:val="none" w:sz="0" w:space="0" w:color="auto"/>
          </w:divBdr>
        </w:div>
      </w:divsChild>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461277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0468735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4/pyramids-and-prisms.ppt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pyramids%20and%20prisms%20and%20Euler" TargetMode="External"/><Relationship Id="rId4" Type="http://schemas.openxmlformats.org/officeDocument/2006/relationships/settings" Target="settings.xml"/><Relationship Id="rId9" Type="http://schemas.openxmlformats.org/officeDocument/2006/relationships/hyperlink" Target="https://www.youtube.com/watch?time_continue=3&amp;v=gVzu1_12FU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2017-04-22T17:01:00Z</dcterms:created>
  <dcterms:modified xsi:type="dcterms:W3CDTF">2017-04-22T17:45:00Z</dcterms:modified>
</cp:coreProperties>
</file>