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2"/>
        <w:gridCol w:w="8080"/>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2F5664">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477B2F">
              <w:rPr>
                <w:rFonts w:ascii="Calibri" w:eastAsia="Calibri" w:hAnsi="Calibri" w:cs="Calibri"/>
                <w:b/>
                <w:sz w:val="32"/>
              </w:rPr>
              <w:t>Spring 2</w:t>
            </w:r>
            <w:r w:rsidR="00141507">
              <w:rPr>
                <w:rFonts w:ascii="Calibri" w:eastAsia="Calibri" w:hAnsi="Calibri" w:cs="Calibri"/>
                <w:b/>
                <w:sz w:val="32"/>
              </w:rPr>
              <w:t xml:space="preserve"> Lesson </w:t>
            </w:r>
            <w:r w:rsidR="002F5664">
              <w:rPr>
                <w:rFonts w:ascii="Calibri" w:eastAsia="Calibri" w:hAnsi="Calibri" w:cs="Calibri"/>
                <w:b/>
                <w:sz w:val="32"/>
              </w:rPr>
              <w:t>8</w:t>
            </w:r>
            <w:r w:rsidR="00653C66">
              <w:rPr>
                <w:rFonts w:ascii="Calibri" w:eastAsia="Calibri" w:hAnsi="Calibri" w:cs="Calibri"/>
                <w:b/>
                <w:sz w:val="32"/>
              </w:rPr>
              <w:t>:</w:t>
            </w:r>
            <w:r>
              <w:rPr>
                <w:rFonts w:ascii="Calibri" w:eastAsia="Calibri" w:hAnsi="Calibri" w:cs="Calibri"/>
                <w:b/>
                <w:sz w:val="32"/>
              </w:rPr>
              <w:t xml:space="preserve"> </w:t>
            </w:r>
            <w:r w:rsidR="0011376B">
              <w:rPr>
                <w:rFonts w:ascii="Calibri" w:eastAsia="Calibri" w:hAnsi="Calibri" w:cs="Calibri"/>
                <w:b/>
                <w:sz w:val="32"/>
              </w:rPr>
              <w:t>Fibonacci Sequence</w:t>
            </w:r>
          </w:p>
        </w:tc>
      </w:tr>
      <w:tr w:rsidR="00375A5D" w:rsidRPr="00375A5D" w:rsidTr="00FB2C5D">
        <w:tc>
          <w:tcPr>
            <w:tcW w:w="1702"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80" w:type="dxa"/>
            <w:tcMar>
              <w:top w:w="100" w:type="dxa"/>
              <w:left w:w="100" w:type="dxa"/>
              <w:bottom w:w="100" w:type="dxa"/>
              <w:right w:w="100" w:type="dxa"/>
            </w:tcMar>
            <w:vAlign w:val="center"/>
          </w:tcPr>
          <w:p w:rsidR="00E0678E" w:rsidRPr="00894FE9" w:rsidRDefault="00111E6B" w:rsidP="002F5664">
            <w:pPr>
              <w:jc w:val="both"/>
              <w:rPr>
                <w:rFonts w:ascii="Calibri" w:eastAsia="Calibri" w:hAnsi="Calibri" w:cs="Calibri"/>
                <w:sz w:val="20"/>
                <w:szCs w:val="22"/>
              </w:rPr>
            </w:pPr>
            <w:r>
              <w:rPr>
                <w:rFonts w:ascii="Calibri" w:eastAsia="Calibri" w:hAnsi="Calibri" w:cs="Calibri"/>
                <w:sz w:val="20"/>
                <w:szCs w:val="22"/>
              </w:rPr>
              <w:t xml:space="preserve">To </w:t>
            </w:r>
            <w:r w:rsidR="002F5664">
              <w:rPr>
                <w:rFonts w:ascii="Calibri" w:eastAsia="Calibri" w:hAnsi="Calibri" w:cs="Calibri"/>
                <w:sz w:val="20"/>
                <w:szCs w:val="22"/>
              </w:rPr>
              <w:t>continue Fibonacci style sequences</w:t>
            </w:r>
          </w:p>
        </w:tc>
      </w:tr>
      <w:tr w:rsidR="001D1A07" w:rsidRPr="00375A5D" w:rsidTr="00FB2C5D">
        <w:tc>
          <w:tcPr>
            <w:tcW w:w="1702"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80" w:type="dxa"/>
            <w:tcMar>
              <w:top w:w="100" w:type="dxa"/>
              <w:left w:w="100" w:type="dxa"/>
              <w:bottom w:w="100" w:type="dxa"/>
              <w:right w:w="100" w:type="dxa"/>
            </w:tcMar>
            <w:vAlign w:val="center"/>
          </w:tcPr>
          <w:p w:rsidR="002F5664" w:rsidRDefault="0074612D" w:rsidP="002F5664">
            <w:pPr>
              <w:jc w:val="both"/>
              <w:rPr>
                <w:rFonts w:asciiTheme="minorHAnsi" w:hAnsiTheme="minorHAnsi"/>
                <w:sz w:val="20"/>
                <w:szCs w:val="22"/>
              </w:rPr>
            </w:pPr>
            <w:r>
              <w:rPr>
                <w:rFonts w:asciiTheme="minorHAnsi" w:hAnsiTheme="minorHAnsi"/>
                <w:sz w:val="20"/>
                <w:szCs w:val="22"/>
              </w:rPr>
              <w:t xml:space="preserve">The </w:t>
            </w:r>
            <w:r w:rsidR="00F8133E">
              <w:rPr>
                <w:rFonts w:asciiTheme="minorHAnsi" w:hAnsiTheme="minorHAnsi"/>
                <w:sz w:val="20"/>
                <w:szCs w:val="22"/>
              </w:rPr>
              <w:t xml:space="preserve">optional </w:t>
            </w:r>
            <w:r w:rsidR="002F5664">
              <w:rPr>
                <w:rFonts w:asciiTheme="minorHAnsi" w:hAnsiTheme="minorHAnsi"/>
                <w:sz w:val="20"/>
                <w:szCs w:val="22"/>
              </w:rPr>
              <w:t>literacy exercise ‘Collective Memory’ is one that focusses on the skill of memorizing. This is something that will be built in lessons throughout school to help with this skill that is required now at GCSE.  It also brings in a bit of History of Maths for the students.</w:t>
            </w:r>
          </w:p>
          <w:p w:rsidR="002F5664" w:rsidRDefault="002F5664" w:rsidP="002F5664">
            <w:pPr>
              <w:jc w:val="both"/>
              <w:rPr>
                <w:rFonts w:asciiTheme="minorHAnsi" w:hAnsiTheme="minorHAnsi"/>
                <w:sz w:val="20"/>
                <w:szCs w:val="22"/>
              </w:rPr>
            </w:pPr>
          </w:p>
          <w:p w:rsidR="005D3DA0" w:rsidRPr="0075254B" w:rsidRDefault="002F5664" w:rsidP="005D3DA0">
            <w:pPr>
              <w:jc w:val="both"/>
              <w:rPr>
                <w:rFonts w:asciiTheme="minorHAnsi" w:hAnsiTheme="minorHAnsi"/>
                <w:sz w:val="20"/>
                <w:szCs w:val="22"/>
              </w:rPr>
            </w:pPr>
            <w:r>
              <w:rPr>
                <w:rFonts w:asciiTheme="minorHAnsi" w:hAnsiTheme="minorHAnsi"/>
                <w:sz w:val="20"/>
                <w:szCs w:val="22"/>
              </w:rPr>
              <w:t>The main objective is addressed through the activity at the end of the lesson.</w:t>
            </w:r>
          </w:p>
        </w:tc>
      </w:tr>
      <w:tr w:rsidR="001D1A07" w:rsidRPr="00375A5D" w:rsidTr="00FB2C5D">
        <w:tc>
          <w:tcPr>
            <w:tcW w:w="1702"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80" w:type="dxa"/>
            <w:tcMar>
              <w:top w:w="100" w:type="dxa"/>
              <w:left w:w="100" w:type="dxa"/>
              <w:bottom w:w="100" w:type="dxa"/>
              <w:right w:w="100" w:type="dxa"/>
            </w:tcMar>
            <w:vAlign w:val="center"/>
          </w:tcPr>
          <w:p w:rsidR="00702BA1" w:rsidRPr="002F5664" w:rsidRDefault="00F8133E" w:rsidP="006C2544">
            <w:pPr>
              <w:jc w:val="both"/>
              <w:rPr>
                <w:rFonts w:asciiTheme="minorHAnsi" w:hAnsiTheme="minorHAnsi"/>
                <w:sz w:val="20"/>
                <w:szCs w:val="22"/>
              </w:rPr>
            </w:pPr>
            <w:hyperlink r:id="rId8" w:history="1">
              <w:proofErr w:type="spellStart"/>
              <w:r w:rsidR="002F5664" w:rsidRPr="00F8133E">
                <w:rPr>
                  <w:rStyle w:val="Hyperlink"/>
                  <w:rFonts w:asciiTheme="minorHAnsi" w:hAnsiTheme="minorHAnsi"/>
                  <w:sz w:val="20"/>
                  <w:szCs w:val="22"/>
                </w:rPr>
                <w:t>Powerpoint</w:t>
              </w:r>
              <w:proofErr w:type="spellEnd"/>
            </w:hyperlink>
          </w:p>
          <w:p w:rsidR="002F5664" w:rsidRPr="002F5664" w:rsidRDefault="00F8133E" w:rsidP="006C2544">
            <w:pPr>
              <w:jc w:val="both"/>
              <w:rPr>
                <w:rFonts w:asciiTheme="minorHAnsi" w:hAnsiTheme="minorHAnsi"/>
                <w:sz w:val="20"/>
                <w:szCs w:val="22"/>
              </w:rPr>
            </w:pPr>
            <w:hyperlink r:id="rId9" w:history="1">
              <w:r w:rsidR="002F5664" w:rsidRPr="00F8133E">
                <w:rPr>
                  <w:rStyle w:val="Hyperlink"/>
                  <w:rFonts w:asciiTheme="minorHAnsi" w:hAnsiTheme="minorHAnsi"/>
                  <w:sz w:val="20"/>
                  <w:szCs w:val="22"/>
                </w:rPr>
                <w:t>Collective memory sheet</w:t>
              </w:r>
            </w:hyperlink>
          </w:p>
          <w:p w:rsidR="002F5664" w:rsidRPr="002F5664" w:rsidRDefault="00A80BD5" w:rsidP="006C2544">
            <w:pPr>
              <w:jc w:val="both"/>
              <w:rPr>
                <w:rFonts w:asciiTheme="minorHAnsi" w:hAnsiTheme="minorHAnsi"/>
                <w:sz w:val="20"/>
                <w:szCs w:val="22"/>
              </w:rPr>
            </w:pPr>
            <w:hyperlink r:id="rId10" w:history="1">
              <w:r w:rsidR="002F5664" w:rsidRPr="00A80BD5">
                <w:rPr>
                  <w:rStyle w:val="Hyperlink"/>
                  <w:rFonts w:asciiTheme="minorHAnsi" w:hAnsiTheme="minorHAnsi"/>
                  <w:sz w:val="20"/>
                  <w:szCs w:val="22"/>
                </w:rPr>
                <w:t>Collective memory mark scheme</w:t>
              </w:r>
            </w:hyperlink>
          </w:p>
          <w:p w:rsidR="002F5664" w:rsidRDefault="002F5664" w:rsidP="006C2544">
            <w:pPr>
              <w:jc w:val="both"/>
              <w:rPr>
                <w:rFonts w:asciiTheme="minorHAnsi" w:hAnsiTheme="minorHAnsi"/>
                <w:sz w:val="20"/>
                <w:szCs w:val="22"/>
              </w:rPr>
            </w:pPr>
            <w:r w:rsidRPr="002F5664">
              <w:rPr>
                <w:rFonts w:asciiTheme="minorHAnsi" w:hAnsiTheme="minorHAnsi"/>
                <w:sz w:val="20"/>
                <w:szCs w:val="22"/>
              </w:rPr>
              <w:t>Blank Paper to recreate poster</w:t>
            </w:r>
          </w:p>
          <w:p w:rsidR="002F5664" w:rsidRPr="00C10E7E" w:rsidRDefault="00A80BD5" w:rsidP="006C2544">
            <w:pPr>
              <w:jc w:val="both"/>
              <w:rPr>
                <w:rFonts w:asciiTheme="minorHAnsi" w:hAnsiTheme="minorHAnsi"/>
                <w:sz w:val="20"/>
                <w:szCs w:val="22"/>
              </w:rPr>
            </w:pPr>
            <w:hyperlink r:id="rId11" w:history="1">
              <w:r w:rsidR="002F5664" w:rsidRPr="00A80BD5">
                <w:rPr>
                  <w:rStyle w:val="Hyperlink"/>
                  <w:rFonts w:asciiTheme="minorHAnsi" w:hAnsiTheme="minorHAnsi"/>
                  <w:sz w:val="20"/>
                  <w:szCs w:val="22"/>
                </w:rPr>
                <w:t>Excel Fibonacci question generator</w:t>
              </w:r>
            </w:hyperlink>
            <w:bookmarkStart w:id="0" w:name="_GoBack"/>
            <w:bookmarkEnd w:id="0"/>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8E4AEA" w:rsidTr="00477B2F">
        <w:trPr>
          <w:jc w:val="center"/>
        </w:trPr>
        <w:tc>
          <w:tcPr>
            <w:tcW w:w="9843" w:type="dxa"/>
            <w:gridSpan w:val="2"/>
            <w:tcBorders>
              <w:bottom w:val="single" w:sz="4" w:space="0" w:color="000000"/>
            </w:tcBorders>
          </w:tcPr>
          <w:p w:rsidR="008E4AEA" w:rsidRDefault="008E4AEA" w:rsidP="00F7061C">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2F5664" w:rsidRDefault="002F5664" w:rsidP="002F5664">
            <w:pPr>
              <w:jc w:val="left"/>
              <w:rPr>
                <w:rFonts w:ascii="Calibri" w:eastAsia="Calibri" w:hAnsi="Calibri" w:cs="Calibri"/>
                <w:sz w:val="20"/>
                <w:szCs w:val="20"/>
              </w:rPr>
            </w:pPr>
            <w:r>
              <w:rPr>
                <w:rFonts w:ascii="Calibri" w:eastAsia="Calibri" w:hAnsi="Calibri" w:cs="Calibri"/>
                <w:sz w:val="20"/>
                <w:szCs w:val="20"/>
              </w:rPr>
              <w:t>Remind students about the Fibonacci sequence from last lesson. They answer questions from the first two slides on their mini whiteboards.</w:t>
            </w:r>
          </w:p>
          <w:p w:rsidR="002F5664" w:rsidRDefault="002F5664" w:rsidP="002F5664">
            <w:pPr>
              <w:jc w:val="left"/>
              <w:rPr>
                <w:rFonts w:ascii="Calibri" w:eastAsia="Calibri" w:hAnsi="Calibri" w:cs="Calibri"/>
                <w:sz w:val="20"/>
                <w:szCs w:val="20"/>
              </w:rPr>
            </w:pPr>
          </w:p>
          <w:p w:rsidR="002F5664" w:rsidRDefault="002F5664" w:rsidP="002F5664">
            <w:pPr>
              <w:jc w:val="left"/>
              <w:rPr>
                <w:rFonts w:ascii="Calibri" w:eastAsia="Calibri" w:hAnsi="Calibri" w:cs="Calibri"/>
                <w:sz w:val="20"/>
                <w:szCs w:val="20"/>
              </w:rPr>
            </w:pPr>
            <w:r>
              <w:rPr>
                <w:rFonts w:ascii="Roboto" w:hAnsi="Roboto"/>
                <w:noProof/>
                <w:color w:val="666666"/>
                <w:sz w:val="21"/>
                <w:szCs w:val="21"/>
              </w:rPr>
              <w:drawing>
                <wp:anchor distT="0" distB="0" distL="114300" distR="114300" simplePos="0" relativeHeight="251658240" behindDoc="0" locked="0" layoutInCell="1" allowOverlap="1" wp14:anchorId="34BBDC56" wp14:editId="2600A5F0">
                  <wp:simplePos x="0" y="0"/>
                  <wp:positionH relativeFrom="margin">
                    <wp:posOffset>1008380</wp:posOffset>
                  </wp:positionH>
                  <wp:positionV relativeFrom="margin">
                    <wp:posOffset>885825</wp:posOffset>
                  </wp:positionV>
                  <wp:extent cx="2705100" cy="581025"/>
                  <wp:effectExtent l="0" t="0" r="0" b="9525"/>
                  <wp:wrapSquare wrapText="bothSides"/>
                  <wp:docPr id="3" name="Picture 3" descr="http://jwilson.coe.uga.edu/emat6680/parveen/Fibona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jwilson.coe.uga.edu/emat6680/parveen/Fibona2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5100" cy="581025"/>
                          </a:xfrm>
                          <a:prstGeom prst="rect">
                            <a:avLst/>
                          </a:prstGeom>
                          <a:noFill/>
                          <a:ln>
                            <a:noFill/>
                          </a:ln>
                        </pic:spPr>
                      </pic:pic>
                    </a:graphicData>
                  </a:graphic>
                </wp:anchor>
              </w:drawing>
            </w:r>
            <w:r>
              <w:rPr>
                <w:rFonts w:ascii="Calibri" w:eastAsia="Calibri" w:hAnsi="Calibri" w:cs="Calibri"/>
                <w:sz w:val="20"/>
                <w:szCs w:val="20"/>
              </w:rPr>
              <w:t xml:space="preserve">The nth term in question is </w:t>
            </w:r>
            <w:r w:rsidRPr="00CD37B3">
              <w:rPr>
                <w:rFonts w:ascii="Calibri" w:eastAsia="Calibri" w:hAnsi="Calibri" w:cs="Calibri"/>
                <w:sz w:val="20"/>
                <w:szCs w:val="20"/>
              </w:rPr>
              <w:t xml:space="preserve"> </w:t>
            </w:r>
          </w:p>
          <w:p w:rsidR="002F5664" w:rsidRDefault="002F5664" w:rsidP="002F5664">
            <w:pPr>
              <w:jc w:val="left"/>
              <w:rPr>
                <w:rFonts w:ascii="Calibri" w:eastAsia="Calibri" w:hAnsi="Calibri" w:cs="Calibri"/>
                <w:sz w:val="20"/>
                <w:szCs w:val="20"/>
              </w:rPr>
            </w:pPr>
          </w:p>
          <w:p w:rsidR="002F5664" w:rsidRDefault="002F5664" w:rsidP="002F5664">
            <w:pPr>
              <w:jc w:val="left"/>
              <w:rPr>
                <w:rFonts w:ascii="Calibri" w:eastAsia="Calibri" w:hAnsi="Calibri" w:cs="Calibri"/>
                <w:sz w:val="20"/>
                <w:szCs w:val="20"/>
              </w:rPr>
            </w:pPr>
          </w:p>
          <w:p w:rsidR="002F5664" w:rsidRDefault="002F5664" w:rsidP="002F5664">
            <w:pPr>
              <w:jc w:val="left"/>
              <w:rPr>
                <w:rFonts w:ascii="Calibri" w:eastAsia="Calibri" w:hAnsi="Calibri" w:cs="Calibri"/>
                <w:sz w:val="20"/>
                <w:szCs w:val="20"/>
              </w:rPr>
            </w:pPr>
          </w:p>
          <w:p w:rsidR="002F5664" w:rsidRDefault="002F5664" w:rsidP="002F5664">
            <w:pPr>
              <w:jc w:val="left"/>
              <w:rPr>
                <w:rFonts w:ascii="Calibri" w:eastAsia="Calibri" w:hAnsi="Calibri" w:cs="Calibri"/>
                <w:sz w:val="20"/>
                <w:szCs w:val="20"/>
              </w:rPr>
            </w:pPr>
          </w:p>
          <w:p w:rsidR="002F5664" w:rsidRDefault="002F5664" w:rsidP="002F5664">
            <w:pPr>
              <w:jc w:val="left"/>
              <w:rPr>
                <w:rFonts w:ascii="Calibri" w:eastAsia="Calibri" w:hAnsi="Calibri" w:cs="Calibri"/>
                <w:sz w:val="20"/>
                <w:szCs w:val="20"/>
              </w:rPr>
            </w:pPr>
          </w:p>
          <w:p w:rsidR="002F5664" w:rsidRPr="00CD37B3" w:rsidRDefault="002F5664" w:rsidP="002F5664">
            <w:pPr>
              <w:jc w:val="left"/>
              <w:rPr>
                <w:rFonts w:ascii="Calibri" w:eastAsia="Calibri" w:hAnsi="Calibri" w:cs="Calibri"/>
                <w:sz w:val="20"/>
                <w:szCs w:val="20"/>
              </w:rPr>
            </w:pPr>
          </w:p>
        </w:tc>
      </w:tr>
      <w:tr w:rsidR="008E4AEA" w:rsidTr="00FB2C5D">
        <w:trPr>
          <w:jc w:val="center"/>
        </w:trPr>
        <w:tc>
          <w:tcPr>
            <w:tcW w:w="2442"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7401" w:type="dxa"/>
            <w:tcBorders>
              <w:bottom w:val="single" w:sz="4" w:space="0" w:color="000000"/>
            </w:tcBorders>
          </w:tcPr>
          <w:p w:rsidR="002F5664" w:rsidRPr="002F5664" w:rsidRDefault="002F5664" w:rsidP="002F5664">
            <w:pPr>
              <w:numPr>
                <w:ilvl w:val="0"/>
                <w:numId w:val="5"/>
              </w:numPr>
              <w:shd w:val="clear" w:color="auto" w:fill="FFFFFF"/>
              <w:spacing w:before="100" w:beforeAutospacing="1" w:after="100" w:afterAutospacing="1" w:line="315" w:lineRule="atLeast"/>
              <w:ind w:left="300" w:right="0"/>
              <w:jc w:val="left"/>
              <w:rPr>
                <w:rFonts w:ascii="Calibri" w:eastAsia="Calibri" w:hAnsi="Calibri" w:cs="Calibri"/>
                <w:i/>
                <w:sz w:val="20"/>
                <w:szCs w:val="20"/>
              </w:rPr>
            </w:pPr>
            <w:r>
              <w:rPr>
                <w:rFonts w:ascii="Calibri" w:eastAsia="Calibri" w:hAnsi="Calibri" w:cs="Calibri"/>
                <w:i/>
                <w:sz w:val="20"/>
                <w:szCs w:val="20"/>
              </w:rPr>
              <w:t>Can you w</w:t>
            </w:r>
            <w:r w:rsidRPr="002F5664">
              <w:rPr>
                <w:rFonts w:ascii="Calibri" w:eastAsia="Calibri" w:hAnsi="Calibri" w:cs="Calibri"/>
                <w:i/>
                <w:sz w:val="20"/>
                <w:szCs w:val="20"/>
              </w:rPr>
              <w:t>rite down the first 5 numbers in the Fibonacci sequence</w:t>
            </w:r>
          </w:p>
          <w:p w:rsidR="002F5664" w:rsidRPr="002F5664" w:rsidRDefault="002F5664" w:rsidP="002F5664">
            <w:pPr>
              <w:numPr>
                <w:ilvl w:val="0"/>
                <w:numId w:val="5"/>
              </w:numPr>
              <w:shd w:val="clear" w:color="auto" w:fill="FFFFFF"/>
              <w:spacing w:before="100" w:beforeAutospacing="1" w:after="100" w:afterAutospacing="1" w:line="315" w:lineRule="atLeast"/>
              <w:ind w:left="300" w:right="0"/>
              <w:jc w:val="left"/>
              <w:rPr>
                <w:rFonts w:ascii="Calibri" w:eastAsia="Calibri" w:hAnsi="Calibri" w:cs="Calibri"/>
                <w:i/>
                <w:sz w:val="20"/>
                <w:szCs w:val="20"/>
              </w:rPr>
            </w:pPr>
            <w:r w:rsidRPr="002F5664">
              <w:rPr>
                <w:rFonts w:ascii="Calibri" w:eastAsia="Calibri" w:hAnsi="Calibri" w:cs="Calibri"/>
                <w:i/>
                <w:sz w:val="20"/>
                <w:szCs w:val="20"/>
              </w:rPr>
              <w:t>How is it different to sequences we have looked at in the sequences unit of work?</w:t>
            </w:r>
          </w:p>
          <w:p w:rsidR="00C10E7E" w:rsidRPr="002F5664" w:rsidRDefault="002F5664" w:rsidP="002F5664">
            <w:pPr>
              <w:numPr>
                <w:ilvl w:val="0"/>
                <w:numId w:val="5"/>
              </w:numPr>
              <w:shd w:val="clear" w:color="auto" w:fill="FFFFFF"/>
              <w:spacing w:before="100" w:beforeAutospacing="1" w:after="100" w:afterAutospacing="1" w:line="315" w:lineRule="atLeast"/>
              <w:ind w:left="300" w:right="0"/>
              <w:jc w:val="left"/>
              <w:rPr>
                <w:rFonts w:ascii="Calibri" w:eastAsia="Calibri" w:hAnsi="Calibri" w:cs="Calibri"/>
                <w:i/>
                <w:sz w:val="20"/>
                <w:szCs w:val="20"/>
              </w:rPr>
            </w:pPr>
            <w:r w:rsidRPr="002F5664">
              <w:rPr>
                <w:rFonts w:ascii="Calibri" w:eastAsia="Calibri" w:hAnsi="Calibri" w:cs="Calibri"/>
                <w:i/>
                <w:sz w:val="20"/>
                <w:szCs w:val="20"/>
              </w:rPr>
              <w:t xml:space="preserve">Why can't we find the nth term with the methods we know so far? </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C10E7E" w:rsidTr="00DA33B2">
        <w:trPr>
          <w:jc w:val="center"/>
        </w:trPr>
        <w:tc>
          <w:tcPr>
            <w:tcW w:w="9843" w:type="dxa"/>
            <w:gridSpan w:val="2"/>
            <w:tcBorders>
              <w:bottom w:val="single" w:sz="4" w:space="0" w:color="000000"/>
            </w:tcBorders>
          </w:tcPr>
          <w:p w:rsidR="00C10E7E" w:rsidRDefault="00C10E7E" w:rsidP="00DA33B2">
            <w:pPr>
              <w:jc w:val="left"/>
            </w:pPr>
            <w:r>
              <w:rPr>
                <w:rFonts w:ascii="Calibri" w:eastAsia="Calibri" w:hAnsi="Calibri" w:cs="Calibri"/>
                <w:b/>
                <w:sz w:val="20"/>
                <w:szCs w:val="20"/>
              </w:rPr>
              <w:t>Activity 2:</w:t>
            </w:r>
            <w:r>
              <w:rPr>
                <w:rFonts w:ascii="Calibri" w:eastAsia="Calibri" w:hAnsi="Calibri" w:cs="Calibri"/>
                <w:sz w:val="20"/>
                <w:szCs w:val="20"/>
              </w:rPr>
              <w:t xml:space="preserve">  </w:t>
            </w:r>
            <w:r w:rsidR="00F8133E">
              <w:rPr>
                <w:rFonts w:ascii="Calibri" w:eastAsia="Calibri" w:hAnsi="Calibri" w:cs="Calibri"/>
                <w:sz w:val="20"/>
                <w:szCs w:val="20"/>
              </w:rPr>
              <w:t>(Optional)</w:t>
            </w:r>
          </w:p>
          <w:p w:rsidR="00C10E7E" w:rsidRDefault="009443B7" w:rsidP="00DA33B2">
            <w:pPr>
              <w:jc w:val="left"/>
              <w:rPr>
                <w:rFonts w:ascii="Calibri" w:eastAsia="Calibri" w:hAnsi="Calibri" w:cs="Calibri"/>
                <w:sz w:val="20"/>
                <w:szCs w:val="20"/>
              </w:rPr>
            </w:pPr>
            <w:r>
              <w:rPr>
                <w:rFonts w:ascii="Calibri" w:eastAsia="Calibri" w:hAnsi="Calibri" w:cs="Calibri"/>
                <w:sz w:val="20"/>
                <w:szCs w:val="20"/>
              </w:rPr>
              <w:t>Collective memory:</w:t>
            </w:r>
          </w:p>
          <w:p w:rsidR="009443B7" w:rsidRP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Print out the Fibonacci information</w:t>
            </w:r>
            <w:proofErr w:type="gramStart"/>
            <w:r w:rsidRPr="009443B7">
              <w:rPr>
                <w:rFonts w:ascii="Calibri" w:eastAsia="Calibri" w:hAnsi="Calibri" w:cs="Calibri"/>
                <w:sz w:val="20"/>
                <w:szCs w:val="20"/>
              </w:rPr>
              <w:t>  onto</w:t>
            </w:r>
            <w:proofErr w:type="gramEnd"/>
            <w:r w:rsidRPr="009443B7">
              <w:rPr>
                <w:rFonts w:ascii="Calibri" w:eastAsia="Calibri" w:hAnsi="Calibri" w:cs="Calibri"/>
                <w:sz w:val="20"/>
                <w:szCs w:val="20"/>
              </w:rPr>
              <w:t xml:space="preserve"> 4 A3 posters to be displayed in four places </w:t>
            </w:r>
            <w:proofErr w:type="spellStart"/>
            <w:r w:rsidRPr="009443B7">
              <w:rPr>
                <w:rFonts w:ascii="Calibri" w:eastAsia="Calibri" w:hAnsi="Calibri" w:cs="Calibri"/>
                <w:sz w:val="20"/>
                <w:szCs w:val="20"/>
              </w:rPr>
              <w:t>areound</w:t>
            </w:r>
            <w:proofErr w:type="spellEnd"/>
            <w:r w:rsidRPr="009443B7">
              <w:rPr>
                <w:rFonts w:ascii="Calibri" w:eastAsia="Calibri" w:hAnsi="Calibri" w:cs="Calibri"/>
                <w:sz w:val="20"/>
                <w:szCs w:val="20"/>
              </w:rPr>
              <w:t xml:space="preserve"> the classroom.</w:t>
            </w:r>
          </w:p>
          <w:p w:rsidR="009443B7" w:rsidRP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In groups of 3 or 4, students must recreate the poster.</w:t>
            </w:r>
          </w:p>
          <w:p w:rsidR="009443B7" w:rsidRP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Rules:</w:t>
            </w:r>
          </w:p>
          <w:p w:rsidR="009443B7" w:rsidRP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Person 1 from each group goes up to a poster and studies it for 1 minute (make sure this is timed).</w:t>
            </w:r>
          </w:p>
          <w:p w:rsid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They return to their group and either write the information on the sheet or tell someone else what to write.</w:t>
            </w:r>
          </w:p>
          <w:p w:rsidR="009443B7" w:rsidRPr="009443B7" w:rsidRDefault="009443B7" w:rsidP="009443B7">
            <w:pPr>
              <w:jc w:val="left"/>
              <w:rPr>
                <w:rFonts w:ascii="Calibri" w:eastAsia="Calibri" w:hAnsi="Calibri" w:cs="Calibri"/>
                <w:sz w:val="20"/>
                <w:szCs w:val="20"/>
              </w:rPr>
            </w:pPr>
          </w:p>
          <w:p w:rsidR="009443B7" w:rsidRP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Person 2 comes up to the poster for a further 1 minute try to fill in the gaps. </w:t>
            </w:r>
          </w:p>
          <w:p w:rsid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They return to try to add to their poster.</w:t>
            </w:r>
          </w:p>
          <w:p w:rsidR="009443B7" w:rsidRPr="009443B7" w:rsidRDefault="009443B7" w:rsidP="009443B7">
            <w:pPr>
              <w:jc w:val="left"/>
              <w:rPr>
                <w:rFonts w:ascii="Calibri" w:eastAsia="Calibri" w:hAnsi="Calibri" w:cs="Calibri"/>
                <w:sz w:val="20"/>
                <w:szCs w:val="20"/>
              </w:rPr>
            </w:pPr>
          </w:p>
          <w:p w:rsid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Repeat for further members of the group.</w:t>
            </w:r>
          </w:p>
          <w:p w:rsidR="009443B7" w:rsidRPr="009443B7" w:rsidRDefault="009443B7" w:rsidP="009443B7">
            <w:pPr>
              <w:jc w:val="left"/>
              <w:rPr>
                <w:rFonts w:ascii="Calibri" w:eastAsia="Calibri" w:hAnsi="Calibri" w:cs="Calibri"/>
                <w:sz w:val="20"/>
                <w:szCs w:val="20"/>
              </w:rPr>
            </w:pPr>
          </w:p>
          <w:p w:rsid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Display the </w:t>
            </w:r>
            <w:hyperlink r:id="rId13" w:history="1">
              <w:r w:rsidRPr="009443B7">
                <w:rPr>
                  <w:rFonts w:ascii="Calibri" w:eastAsia="Calibri" w:hAnsi="Calibri" w:cs="Calibri"/>
                  <w:sz w:val="20"/>
                  <w:szCs w:val="20"/>
                </w:rPr>
                <w:t>mark scheme</w:t>
              </w:r>
            </w:hyperlink>
            <w:r w:rsidRPr="009443B7">
              <w:rPr>
                <w:rFonts w:ascii="Calibri" w:eastAsia="Calibri" w:hAnsi="Calibri" w:cs="Calibri"/>
                <w:sz w:val="20"/>
                <w:szCs w:val="20"/>
              </w:rPr>
              <w:t> on the board.</w:t>
            </w:r>
          </w:p>
          <w:p w:rsidR="009443B7" w:rsidRPr="009443B7" w:rsidRDefault="009443B7" w:rsidP="009443B7">
            <w:pPr>
              <w:jc w:val="left"/>
              <w:rPr>
                <w:rFonts w:ascii="Calibri" w:eastAsia="Calibri" w:hAnsi="Calibri" w:cs="Calibri"/>
                <w:sz w:val="20"/>
                <w:szCs w:val="20"/>
              </w:rPr>
            </w:pPr>
          </w:p>
          <w:p w:rsidR="009443B7" w:rsidRPr="009443B7" w:rsidRDefault="009443B7" w:rsidP="009443B7">
            <w:pPr>
              <w:jc w:val="left"/>
              <w:rPr>
                <w:rFonts w:ascii="Calibri" w:eastAsia="Calibri" w:hAnsi="Calibri" w:cs="Calibri"/>
                <w:sz w:val="20"/>
                <w:szCs w:val="20"/>
              </w:rPr>
            </w:pPr>
            <w:r w:rsidRPr="009443B7">
              <w:rPr>
                <w:rFonts w:ascii="Calibri" w:eastAsia="Calibri" w:hAnsi="Calibri" w:cs="Calibri"/>
                <w:sz w:val="20"/>
                <w:szCs w:val="20"/>
              </w:rPr>
              <w:t>Groups exchange posters and get marks for keys words and phrases (highlighted here). 1 mark for the word or phrase; 2 marks for correct spelling.</w:t>
            </w:r>
          </w:p>
          <w:p w:rsidR="00C10E7E" w:rsidRPr="00CD37B3" w:rsidRDefault="00C10E7E" w:rsidP="00DA33B2">
            <w:pPr>
              <w:jc w:val="left"/>
              <w:rPr>
                <w:rFonts w:ascii="Calibri" w:eastAsia="Calibri" w:hAnsi="Calibri" w:cs="Calibri"/>
                <w:sz w:val="20"/>
                <w:szCs w:val="20"/>
              </w:rPr>
            </w:pPr>
          </w:p>
        </w:tc>
      </w:tr>
      <w:tr w:rsidR="00C10E7E" w:rsidTr="00DA33B2">
        <w:trPr>
          <w:jc w:val="center"/>
        </w:trPr>
        <w:tc>
          <w:tcPr>
            <w:tcW w:w="2442" w:type="dxa"/>
            <w:tcBorders>
              <w:bottom w:val="single" w:sz="4" w:space="0" w:color="000000"/>
            </w:tcBorders>
          </w:tcPr>
          <w:p w:rsidR="00C10E7E" w:rsidRDefault="00C10E7E" w:rsidP="00DA33B2">
            <w:r>
              <w:rPr>
                <w:rFonts w:ascii="Calibri" w:eastAsia="Calibri" w:hAnsi="Calibri" w:cs="Calibri"/>
                <w:sz w:val="20"/>
                <w:szCs w:val="20"/>
              </w:rPr>
              <w:t>Questions for progression</w:t>
            </w:r>
          </w:p>
        </w:tc>
        <w:tc>
          <w:tcPr>
            <w:tcW w:w="7401" w:type="dxa"/>
            <w:tcBorders>
              <w:bottom w:val="single" w:sz="4" w:space="0" w:color="000000"/>
            </w:tcBorders>
          </w:tcPr>
          <w:p w:rsidR="00C10E7E" w:rsidRDefault="009443B7" w:rsidP="009443B7">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strategies did you use to memorise the facts?</w:t>
            </w:r>
          </w:p>
          <w:p w:rsidR="009443B7" w:rsidRPr="00C10E7E" w:rsidRDefault="009443B7" w:rsidP="009443B7">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How did you choose what to memorise?</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6F6593" w:rsidTr="005A7934">
        <w:trPr>
          <w:jc w:val="center"/>
        </w:trPr>
        <w:tc>
          <w:tcPr>
            <w:tcW w:w="9843" w:type="dxa"/>
            <w:gridSpan w:val="2"/>
            <w:tcBorders>
              <w:bottom w:val="single" w:sz="4" w:space="0" w:color="000000"/>
            </w:tcBorders>
          </w:tcPr>
          <w:p w:rsidR="006F6593" w:rsidRDefault="006F6593" w:rsidP="005A7934">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9443B7" w:rsidRDefault="009443B7" w:rsidP="009443B7">
            <w:pPr>
              <w:jc w:val="left"/>
              <w:rPr>
                <w:rFonts w:ascii="Calibri" w:eastAsia="Calibri" w:hAnsi="Calibri" w:cs="Calibri"/>
                <w:sz w:val="20"/>
                <w:szCs w:val="20"/>
              </w:rPr>
            </w:pPr>
            <w:r>
              <w:rPr>
                <w:rFonts w:ascii="Calibri" w:eastAsia="Calibri" w:hAnsi="Calibri" w:cs="Calibri"/>
                <w:sz w:val="20"/>
                <w:szCs w:val="20"/>
              </w:rPr>
              <w:lastRenderedPageBreak/>
              <w:t>Show slides 3 and 4 for students to answer on their mini whiteboards.</w:t>
            </w:r>
          </w:p>
          <w:p w:rsidR="009443B7" w:rsidRDefault="009443B7" w:rsidP="009443B7">
            <w:pPr>
              <w:jc w:val="left"/>
              <w:rPr>
                <w:rFonts w:ascii="Calibri" w:eastAsia="Calibri" w:hAnsi="Calibri" w:cs="Calibri"/>
                <w:sz w:val="20"/>
                <w:szCs w:val="20"/>
              </w:rPr>
            </w:pPr>
          </w:p>
          <w:p w:rsidR="009443B7" w:rsidRDefault="009443B7" w:rsidP="009443B7">
            <w:pPr>
              <w:jc w:val="left"/>
              <w:rPr>
                <w:rFonts w:ascii="Calibri" w:eastAsia="Calibri" w:hAnsi="Calibri" w:cs="Calibri"/>
                <w:sz w:val="20"/>
                <w:szCs w:val="20"/>
              </w:rPr>
            </w:pPr>
            <w:r>
              <w:rPr>
                <w:rFonts w:ascii="Calibri" w:eastAsia="Calibri" w:hAnsi="Calibri" w:cs="Calibri"/>
                <w:sz w:val="20"/>
                <w:szCs w:val="20"/>
              </w:rPr>
              <w:t>Show the Excel question generator – ensure that content is enabled.</w:t>
            </w:r>
          </w:p>
          <w:p w:rsidR="009443B7" w:rsidRDefault="009443B7" w:rsidP="009443B7">
            <w:pPr>
              <w:jc w:val="left"/>
              <w:rPr>
                <w:rFonts w:ascii="Calibri" w:eastAsia="Calibri" w:hAnsi="Calibri" w:cs="Calibri"/>
                <w:sz w:val="20"/>
                <w:szCs w:val="20"/>
              </w:rPr>
            </w:pPr>
            <w:proofErr w:type="spellStart"/>
            <w:r>
              <w:rPr>
                <w:rFonts w:ascii="Calibri" w:eastAsia="Calibri" w:hAnsi="Calibri" w:cs="Calibri"/>
                <w:sz w:val="20"/>
                <w:szCs w:val="20"/>
              </w:rPr>
              <w:t>Cllck</w:t>
            </w:r>
            <w:proofErr w:type="spellEnd"/>
            <w:r>
              <w:rPr>
                <w:rFonts w:ascii="Calibri" w:eastAsia="Calibri" w:hAnsi="Calibri" w:cs="Calibri"/>
                <w:sz w:val="20"/>
                <w:szCs w:val="20"/>
              </w:rPr>
              <w:t xml:space="preserve"> on the ‘add’ tab at the bottom of the spreadsheet</w:t>
            </w:r>
          </w:p>
          <w:p w:rsidR="009443B7" w:rsidRDefault="009443B7" w:rsidP="009443B7">
            <w:pPr>
              <w:jc w:val="left"/>
              <w:rPr>
                <w:rFonts w:ascii="Calibri" w:eastAsia="Calibri" w:hAnsi="Calibri" w:cs="Calibri"/>
                <w:sz w:val="20"/>
                <w:szCs w:val="20"/>
              </w:rPr>
            </w:pPr>
          </w:p>
          <w:p w:rsidR="009443B7" w:rsidRDefault="009443B7" w:rsidP="009443B7">
            <w:pPr>
              <w:jc w:val="left"/>
              <w:rPr>
                <w:rFonts w:ascii="Calibri" w:eastAsia="Calibri" w:hAnsi="Calibri" w:cs="Calibri"/>
                <w:sz w:val="20"/>
                <w:szCs w:val="20"/>
              </w:rPr>
            </w:pPr>
            <w:r>
              <w:rPr>
                <w:rFonts w:ascii="Calibri" w:eastAsia="Calibri" w:hAnsi="Calibri" w:cs="Calibri"/>
                <w:sz w:val="20"/>
                <w:szCs w:val="20"/>
              </w:rPr>
              <w:t>Students find the missing numbers from the sequence on their whiteboards.  Missing answers can be shown by clicking the yellow show/hide button.</w:t>
            </w:r>
          </w:p>
          <w:p w:rsidR="00C10E7E" w:rsidRPr="00CD37B3" w:rsidRDefault="00C10E7E" w:rsidP="009443B7">
            <w:pPr>
              <w:jc w:val="left"/>
              <w:rPr>
                <w:rFonts w:ascii="Calibri" w:eastAsia="Calibri" w:hAnsi="Calibri" w:cs="Calibri"/>
                <w:sz w:val="20"/>
                <w:szCs w:val="20"/>
              </w:rPr>
            </w:pPr>
          </w:p>
        </w:tc>
      </w:tr>
      <w:tr w:rsidR="006F6593" w:rsidTr="005A7934">
        <w:trPr>
          <w:jc w:val="center"/>
        </w:trPr>
        <w:tc>
          <w:tcPr>
            <w:tcW w:w="2442" w:type="dxa"/>
            <w:tcBorders>
              <w:bottom w:val="single" w:sz="4" w:space="0" w:color="000000"/>
            </w:tcBorders>
          </w:tcPr>
          <w:p w:rsidR="006F6593" w:rsidRDefault="006F6593" w:rsidP="005A7934">
            <w:r>
              <w:rPr>
                <w:rFonts w:ascii="Calibri" w:eastAsia="Calibri" w:hAnsi="Calibri" w:cs="Calibri"/>
                <w:sz w:val="20"/>
                <w:szCs w:val="20"/>
              </w:rPr>
              <w:lastRenderedPageBreak/>
              <w:t>Questions for progression</w:t>
            </w:r>
          </w:p>
        </w:tc>
        <w:tc>
          <w:tcPr>
            <w:tcW w:w="7401" w:type="dxa"/>
            <w:tcBorders>
              <w:bottom w:val="single" w:sz="4" w:space="0" w:color="000000"/>
            </w:tcBorders>
          </w:tcPr>
          <w:p w:rsidR="009443B7" w:rsidRDefault="009443B7" w:rsidP="009443B7">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if you had a different pair of starting numbers?</w:t>
            </w:r>
          </w:p>
          <w:p w:rsidR="009443B7" w:rsidRDefault="009443B7" w:rsidP="009443B7">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if you started with 2, 1 instead of 1</w:t>
            </w:r>
            <w:proofErr w:type="gramStart"/>
            <w:r>
              <w:rPr>
                <w:rFonts w:ascii="Calibri" w:eastAsia="Calibri" w:hAnsi="Calibri" w:cs="Calibri"/>
                <w:i/>
                <w:sz w:val="20"/>
                <w:szCs w:val="20"/>
              </w:rPr>
              <w:t>,1</w:t>
            </w:r>
            <w:proofErr w:type="gramEnd"/>
            <w:r>
              <w:rPr>
                <w:rFonts w:ascii="Calibri" w:eastAsia="Calibri" w:hAnsi="Calibri" w:cs="Calibri"/>
                <w:i/>
                <w:sz w:val="20"/>
                <w:szCs w:val="20"/>
              </w:rPr>
              <w:t>. How do you think this will alter the sequence?</w:t>
            </w:r>
          </w:p>
          <w:p w:rsidR="00C10E7E" w:rsidRDefault="009443B7" w:rsidP="009443B7">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Can you write the first 10 numbers in the sequence?</w:t>
            </w:r>
          </w:p>
          <w:p w:rsidR="009443B7" w:rsidRPr="006F6593" w:rsidRDefault="009443B7" w:rsidP="009443B7">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if you added the first three numbers?</w:t>
            </w:r>
          </w:p>
        </w:tc>
      </w:tr>
    </w:tbl>
    <w:p w:rsidR="00461D56" w:rsidRDefault="00461D56"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9443B7" w:rsidTr="00054403">
        <w:trPr>
          <w:jc w:val="center"/>
        </w:trPr>
        <w:tc>
          <w:tcPr>
            <w:tcW w:w="9843" w:type="dxa"/>
            <w:gridSpan w:val="2"/>
            <w:tcBorders>
              <w:bottom w:val="single" w:sz="4" w:space="0" w:color="000000"/>
            </w:tcBorders>
          </w:tcPr>
          <w:p w:rsidR="009443B7" w:rsidRDefault="009443B7" w:rsidP="00054403">
            <w:pPr>
              <w:jc w:val="left"/>
            </w:pPr>
            <w:r>
              <w:rPr>
                <w:rFonts w:ascii="Calibri" w:eastAsia="Calibri" w:hAnsi="Calibri" w:cs="Calibri"/>
                <w:b/>
                <w:sz w:val="20"/>
                <w:szCs w:val="20"/>
              </w:rPr>
              <w:t>Activity 4</w:t>
            </w:r>
            <w:r>
              <w:rPr>
                <w:rFonts w:ascii="Calibri" w:eastAsia="Calibri" w:hAnsi="Calibri" w:cs="Calibri"/>
                <w:b/>
                <w:sz w:val="20"/>
                <w:szCs w:val="20"/>
              </w:rPr>
              <w:t>:</w:t>
            </w:r>
            <w:r>
              <w:rPr>
                <w:rFonts w:ascii="Calibri" w:eastAsia="Calibri" w:hAnsi="Calibri" w:cs="Calibri"/>
                <w:sz w:val="20"/>
                <w:szCs w:val="20"/>
              </w:rPr>
              <w:t xml:space="preserve">  </w:t>
            </w:r>
          </w:p>
          <w:p w:rsidR="009443B7" w:rsidRDefault="009443B7" w:rsidP="00054403">
            <w:pPr>
              <w:jc w:val="left"/>
            </w:pPr>
          </w:p>
          <w:p w:rsidR="009443B7" w:rsidRDefault="009443B7" w:rsidP="00054403">
            <w:pPr>
              <w:jc w:val="left"/>
              <w:rPr>
                <w:rFonts w:ascii="Calibri" w:eastAsia="Calibri" w:hAnsi="Calibri" w:cs="Calibri"/>
                <w:sz w:val="20"/>
                <w:szCs w:val="20"/>
              </w:rPr>
            </w:pPr>
            <w:r>
              <w:rPr>
                <w:rFonts w:ascii="Calibri" w:eastAsia="Calibri" w:hAnsi="Calibri" w:cs="Calibri"/>
                <w:sz w:val="20"/>
                <w:szCs w:val="20"/>
              </w:rPr>
              <w:t>What if you don’t know both of the starting numbers/ How can you go backwards?</w:t>
            </w:r>
          </w:p>
          <w:p w:rsidR="009443B7" w:rsidRPr="009443B7" w:rsidRDefault="009443B7" w:rsidP="00054403">
            <w:pPr>
              <w:jc w:val="left"/>
            </w:pPr>
          </w:p>
          <w:p w:rsidR="009443B7" w:rsidRPr="009443B7" w:rsidRDefault="009443B7" w:rsidP="00054403">
            <w:pPr>
              <w:jc w:val="left"/>
              <w:rPr>
                <w:rFonts w:ascii="Calibri" w:eastAsia="Calibri" w:hAnsi="Calibri" w:cs="Calibri"/>
                <w:sz w:val="20"/>
                <w:szCs w:val="20"/>
              </w:rPr>
            </w:pPr>
            <w:proofErr w:type="gramStart"/>
            <w:r>
              <w:rPr>
                <w:rFonts w:ascii="Calibri" w:eastAsia="Calibri" w:hAnsi="Calibri" w:cs="Calibri"/>
                <w:sz w:val="20"/>
                <w:szCs w:val="20"/>
              </w:rPr>
              <w:t xml:space="preserve">Click </w:t>
            </w:r>
            <w:r w:rsidRPr="009443B7">
              <w:rPr>
                <w:rFonts w:ascii="Calibri" w:eastAsia="Calibri" w:hAnsi="Calibri" w:cs="Calibri"/>
                <w:sz w:val="20"/>
                <w:szCs w:val="20"/>
              </w:rPr>
              <w:t xml:space="preserve"> the</w:t>
            </w:r>
            <w:proofErr w:type="gramEnd"/>
            <w:r w:rsidRPr="009443B7">
              <w:rPr>
                <w:rFonts w:ascii="Calibri" w:eastAsia="Calibri" w:hAnsi="Calibri" w:cs="Calibri"/>
                <w:sz w:val="20"/>
                <w:szCs w:val="20"/>
              </w:rPr>
              <w:t xml:space="preserve"> </w:t>
            </w:r>
            <w:r>
              <w:rPr>
                <w:rFonts w:ascii="Calibri" w:eastAsia="Calibri" w:hAnsi="Calibri" w:cs="Calibri"/>
                <w:sz w:val="20"/>
                <w:szCs w:val="20"/>
              </w:rPr>
              <w:t>‘</w:t>
            </w:r>
            <w:r w:rsidRPr="009443B7">
              <w:rPr>
                <w:rFonts w:ascii="Calibri" w:eastAsia="Calibri" w:hAnsi="Calibri" w:cs="Calibri"/>
                <w:sz w:val="20"/>
                <w:szCs w:val="20"/>
              </w:rPr>
              <w:t>solve</w:t>
            </w:r>
            <w:r>
              <w:rPr>
                <w:rFonts w:ascii="Calibri" w:eastAsia="Calibri" w:hAnsi="Calibri" w:cs="Calibri"/>
                <w:sz w:val="20"/>
                <w:szCs w:val="20"/>
              </w:rPr>
              <w:t>’</w:t>
            </w:r>
            <w:r w:rsidRPr="009443B7">
              <w:rPr>
                <w:rFonts w:ascii="Calibri" w:eastAsia="Calibri" w:hAnsi="Calibri" w:cs="Calibri"/>
                <w:sz w:val="20"/>
                <w:szCs w:val="20"/>
              </w:rPr>
              <w:t xml:space="preserve"> tab at the bottom to show questions of this type.  You can 'switch on' or off any of the cells in the sequence by clicking on it.</w:t>
            </w:r>
          </w:p>
          <w:p w:rsidR="009443B7" w:rsidRPr="009443B7" w:rsidRDefault="009443B7" w:rsidP="00054403">
            <w:pPr>
              <w:jc w:val="left"/>
              <w:rPr>
                <w:rFonts w:ascii="Calibri" w:eastAsia="Calibri" w:hAnsi="Calibri" w:cs="Calibri"/>
                <w:sz w:val="20"/>
                <w:szCs w:val="20"/>
              </w:rPr>
            </w:pPr>
          </w:p>
          <w:p w:rsidR="009443B7" w:rsidRPr="009443B7" w:rsidRDefault="009443B7" w:rsidP="00054403">
            <w:pPr>
              <w:jc w:val="left"/>
              <w:rPr>
                <w:rFonts w:ascii="Calibri" w:eastAsia="Calibri" w:hAnsi="Calibri" w:cs="Calibri"/>
                <w:sz w:val="20"/>
                <w:szCs w:val="20"/>
              </w:rPr>
            </w:pPr>
            <w:r w:rsidRPr="009443B7">
              <w:rPr>
                <w:rFonts w:ascii="Calibri" w:eastAsia="Calibri" w:hAnsi="Calibri" w:cs="Calibri"/>
                <w:sz w:val="20"/>
                <w:szCs w:val="20"/>
              </w:rPr>
              <w:t>Students to solve in pairs on their whiteboards. Students will probably use a range of trial and improvement methods here.</w:t>
            </w:r>
          </w:p>
          <w:p w:rsidR="009443B7" w:rsidRPr="009443B7" w:rsidRDefault="009443B7" w:rsidP="00054403">
            <w:pPr>
              <w:jc w:val="left"/>
              <w:rPr>
                <w:rFonts w:ascii="Calibri" w:eastAsia="Calibri" w:hAnsi="Calibri" w:cs="Calibri"/>
                <w:sz w:val="20"/>
                <w:szCs w:val="20"/>
              </w:rPr>
            </w:pPr>
          </w:p>
          <w:p w:rsidR="009443B7" w:rsidRDefault="009443B7" w:rsidP="00054403">
            <w:pPr>
              <w:jc w:val="left"/>
              <w:rPr>
                <w:rFonts w:ascii="Calibri" w:eastAsia="Calibri" w:hAnsi="Calibri" w:cs="Calibri"/>
                <w:sz w:val="20"/>
                <w:szCs w:val="20"/>
              </w:rPr>
            </w:pPr>
            <w:r>
              <w:rPr>
                <w:rFonts w:ascii="Calibri" w:eastAsia="Calibri" w:hAnsi="Calibri" w:cs="Calibri"/>
                <w:sz w:val="20"/>
                <w:szCs w:val="20"/>
              </w:rPr>
              <w:t xml:space="preserve">Once they have investigated for a while, if nobody suggests using a letter for a missing number, then </w:t>
            </w:r>
            <w:r w:rsidR="004B60CD">
              <w:rPr>
                <w:rFonts w:ascii="Calibri" w:eastAsia="Calibri" w:hAnsi="Calibri" w:cs="Calibri"/>
                <w:sz w:val="20"/>
                <w:szCs w:val="20"/>
              </w:rPr>
              <w:t>ask the following questions to help them solve.</w:t>
            </w:r>
          </w:p>
          <w:p w:rsidR="004B60CD" w:rsidRDefault="004B60CD" w:rsidP="00054403">
            <w:pPr>
              <w:jc w:val="left"/>
              <w:rPr>
                <w:rFonts w:ascii="Calibri" w:eastAsia="Calibri" w:hAnsi="Calibri" w:cs="Calibri"/>
                <w:sz w:val="20"/>
                <w:szCs w:val="20"/>
              </w:rPr>
            </w:pPr>
          </w:p>
          <w:p w:rsidR="004B60CD" w:rsidRDefault="004B60CD" w:rsidP="00054403">
            <w:pPr>
              <w:jc w:val="left"/>
              <w:rPr>
                <w:rFonts w:ascii="Calibri" w:eastAsia="Calibri" w:hAnsi="Calibri" w:cs="Calibri"/>
                <w:sz w:val="20"/>
                <w:szCs w:val="20"/>
              </w:rPr>
            </w:pPr>
            <w:r>
              <w:rPr>
                <w:rFonts w:ascii="Calibri" w:eastAsia="Calibri" w:hAnsi="Calibri" w:cs="Calibri"/>
                <w:sz w:val="20"/>
                <w:szCs w:val="20"/>
              </w:rPr>
              <w:t>They can them form and solve equations to find the missing numbers. Link back to previous work on equations.</w:t>
            </w:r>
          </w:p>
          <w:p w:rsidR="004B60CD" w:rsidRPr="00CD37B3" w:rsidRDefault="004B60CD" w:rsidP="004B60CD">
            <w:pPr>
              <w:jc w:val="left"/>
              <w:rPr>
                <w:rFonts w:ascii="Calibri" w:eastAsia="Calibri" w:hAnsi="Calibri" w:cs="Calibri"/>
                <w:sz w:val="20"/>
                <w:szCs w:val="20"/>
              </w:rPr>
            </w:pPr>
            <w:r w:rsidRPr="009443B7">
              <w:rPr>
                <w:rFonts w:ascii="Calibri" w:eastAsia="Calibri" w:hAnsi="Calibri" w:cs="Calibri"/>
                <w:sz w:val="20"/>
                <w:szCs w:val="20"/>
              </w:rPr>
              <w:t xml:space="preserve">If </w:t>
            </w:r>
            <w:r>
              <w:rPr>
                <w:rFonts w:ascii="Calibri" w:eastAsia="Calibri" w:hAnsi="Calibri" w:cs="Calibri"/>
                <w:sz w:val="20"/>
                <w:szCs w:val="20"/>
              </w:rPr>
              <w:t>they</w:t>
            </w:r>
            <w:r w:rsidRPr="009443B7">
              <w:rPr>
                <w:rFonts w:ascii="Calibri" w:eastAsia="Calibri" w:hAnsi="Calibri" w:cs="Calibri"/>
                <w:sz w:val="20"/>
                <w:szCs w:val="20"/>
              </w:rPr>
              <w:t xml:space="preserve"> know the first term, </w:t>
            </w:r>
            <w:r>
              <w:rPr>
                <w:rFonts w:ascii="Calibri" w:eastAsia="Calibri" w:hAnsi="Calibri" w:cs="Calibri"/>
                <w:sz w:val="20"/>
                <w:szCs w:val="20"/>
              </w:rPr>
              <w:t>they</w:t>
            </w:r>
            <w:r w:rsidRPr="009443B7">
              <w:rPr>
                <w:rFonts w:ascii="Calibri" w:eastAsia="Calibri" w:hAnsi="Calibri" w:cs="Calibri"/>
                <w:sz w:val="20"/>
                <w:szCs w:val="20"/>
              </w:rPr>
              <w:t xml:space="preserve"> can substitute this into the other term </w:t>
            </w:r>
            <w:r>
              <w:rPr>
                <w:rFonts w:ascii="Calibri" w:eastAsia="Calibri" w:hAnsi="Calibri" w:cs="Calibri"/>
                <w:sz w:val="20"/>
                <w:szCs w:val="20"/>
              </w:rPr>
              <w:t>they</w:t>
            </w:r>
            <w:r w:rsidRPr="009443B7">
              <w:rPr>
                <w:rFonts w:ascii="Calibri" w:eastAsia="Calibri" w:hAnsi="Calibri" w:cs="Calibri"/>
                <w:sz w:val="20"/>
                <w:szCs w:val="20"/>
              </w:rPr>
              <w:t xml:space="preserve"> know to make an equation to find b, and hence the rest of the sequence.</w:t>
            </w:r>
          </w:p>
          <w:p w:rsidR="009443B7" w:rsidRPr="00CD37B3" w:rsidRDefault="009443B7" w:rsidP="00054403">
            <w:pPr>
              <w:jc w:val="left"/>
              <w:rPr>
                <w:rFonts w:ascii="Calibri" w:eastAsia="Calibri" w:hAnsi="Calibri" w:cs="Calibri"/>
                <w:sz w:val="20"/>
                <w:szCs w:val="20"/>
              </w:rPr>
            </w:pPr>
          </w:p>
        </w:tc>
      </w:tr>
      <w:tr w:rsidR="009443B7" w:rsidTr="00054403">
        <w:trPr>
          <w:jc w:val="center"/>
        </w:trPr>
        <w:tc>
          <w:tcPr>
            <w:tcW w:w="2442" w:type="dxa"/>
            <w:tcBorders>
              <w:bottom w:val="single" w:sz="4" w:space="0" w:color="000000"/>
            </w:tcBorders>
          </w:tcPr>
          <w:p w:rsidR="009443B7" w:rsidRDefault="009443B7" w:rsidP="00054403">
            <w:r>
              <w:rPr>
                <w:rFonts w:ascii="Calibri" w:eastAsia="Calibri" w:hAnsi="Calibri" w:cs="Calibri"/>
                <w:sz w:val="20"/>
                <w:szCs w:val="20"/>
              </w:rPr>
              <w:t>Questions for progression</w:t>
            </w:r>
          </w:p>
        </w:tc>
        <w:tc>
          <w:tcPr>
            <w:tcW w:w="7401" w:type="dxa"/>
            <w:tcBorders>
              <w:bottom w:val="single" w:sz="4" w:space="0" w:color="000000"/>
            </w:tcBorders>
          </w:tcPr>
          <w:p w:rsidR="004B60CD" w:rsidRDefault="004B60CD" w:rsidP="004B60CD">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do we usually call a missing number in maths?</w:t>
            </w:r>
          </w:p>
          <w:p w:rsidR="004B60CD" w:rsidRDefault="004B60CD" w:rsidP="004B60CD">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 xml:space="preserve">If </w:t>
            </w:r>
            <w:r w:rsidRPr="004B60CD">
              <w:rPr>
                <w:rFonts w:ascii="Calibri" w:eastAsia="Calibri" w:hAnsi="Calibri" w:cs="Calibri"/>
                <w:i/>
                <w:sz w:val="20"/>
                <w:szCs w:val="20"/>
              </w:rPr>
              <w:t xml:space="preserve">the first term is </w:t>
            </w:r>
            <w:proofErr w:type="gramStart"/>
            <w:r w:rsidRPr="004B60CD">
              <w:rPr>
                <w:rFonts w:ascii="Calibri" w:eastAsia="Calibri" w:hAnsi="Calibri" w:cs="Calibri"/>
                <w:i/>
                <w:sz w:val="20"/>
                <w:szCs w:val="20"/>
              </w:rPr>
              <w:t>a,</w:t>
            </w:r>
            <w:proofErr w:type="gramEnd"/>
            <w:r w:rsidRPr="004B60CD">
              <w:rPr>
                <w:rFonts w:ascii="Calibri" w:eastAsia="Calibri" w:hAnsi="Calibri" w:cs="Calibri"/>
                <w:i/>
                <w:sz w:val="20"/>
                <w:szCs w:val="20"/>
              </w:rPr>
              <w:t xml:space="preserve"> and the second is b, then what is the third term? (a + b)</w:t>
            </w:r>
          </w:p>
          <w:p w:rsidR="004B60CD" w:rsidRDefault="004B60CD" w:rsidP="004B60CD">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is the 4</w:t>
            </w:r>
            <w:r w:rsidRPr="004B60CD">
              <w:rPr>
                <w:rFonts w:ascii="Calibri" w:eastAsia="Calibri" w:hAnsi="Calibri" w:cs="Calibri"/>
                <w:i/>
                <w:sz w:val="20"/>
                <w:szCs w:val="20"/>
                <w:vertAlign w:val="superscript"/>
              </w:rPr>
              <w:t>th</w:t>
            </w:r>
            <w:r>
              <w:rPr>
                <w:rFonts w:ascii="Calibri" w:eastAsia="Calibri" w:hAnsi="Calibri" w:cs="Calibri"/>
                <w:i/>
                <w:sz w:val="20"/>
                <w:szCs w:val="20"/>
              </w:rPr>
              <w:t xml:space="preserve"> term in terms of </w:t>
            </w:r>
            <w:proofErr w:type="gramStart"/>
            <w:r>
              <w:rPr>
                <w:rFonts w:ascii="Calibri" w:eastAsia="Calibri" w:hAnsi="Calibri" w:cs="Calibri"/>
                <w:i/>
                <w:sz w:val="20"/>
                <w:szCs w:val="20"/>
              </w:rPr>
              <w:t>a an</w:t>
            </w:r>
            <w:proofErr w:type="gramEnd"/>
            <w:r>
              <w:rPr>
                <w:rFonts w:ascii="Calibri" w:eastAsia="Calibri" w:hAnsi="Calibri" w:cs="Calibri"/>
                <w:i/>
                <w:sz w:val="20"/>
                <w:szCs w:val="20"/>
              </w:rPr>
              <w:t xml:space="preserve"> b?</w:t>
            </w:r>
            <w:r w:rsidRPr="009443B7">
              <w:rPr>
                <w:rFonts w:ascii="Calibri" w:eastAsia="Calibri" w:hAnsi="Calibri" w:cs="Calibri"/>
                <w:sz w:val="20"/>
                <w:szCs w:val="20"/>
              </w:rPr>
              <w:t xml:space="preserve"> </w:t>
            </w:r>
            <w:r w:rsidRPr="004B60CD">
              <w:rPr>
                <w:rFonts w:ascii="Calibri" w:eastAsia="Calibri" w:hAnsi="Calibri" w:cs="Calibri"/>
                <w:i/>
                <w:sz w:val="20"/>
                <w:szCs w:val="20"/>
              </w:rPr>
              <w:t>(a + 2b)</w:t>
            </w:r>
          </w:p>
          <w:p w:rsidR="004B60CD" w:rsidRPr="004B60CD" w:rsidRDefault="004B60CD" w:rsidP="004B60CD">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w:t>
            </w:r>
            <w:r w:rsidRPr="009443B7">
              <w:rPr>
                <w:rFonts w:ascii="Calibri" w:eastAsia="Calibri" w:hAnsi="Calibri" w:cs="Calibri"/>
                <w:sz w:val="20"/>
                <w:szCs w:val="20"/>
              </w:rPr>
              <w:t xml:space="preserve"> </w:t>
            </w:r>
            <w:r w:rsidRPr="004B60CD">
              <w:rPr>
                <w:rFonts w:ascii="Calibri" w:eastAsia="Calibri" w:hAnsi="Calibri" w:cs="Calibri"/>
                <w:i/>
                <w:sz w:val="20"/>
                <w:szCs w:val="20"/>
              </w:rPr>
              <w:t>is the 5th term? (2a + 3b)</w:t>
            </w:r>
          </w:p>
          <w:p w:rsidR="009443B7" w:rsidRPr="006F6593" w:rsidRDefault="009443B7" w:rsidP="004B60CD">
            <w:pPr>
              <w:jc w:val="left"/>
              <w:rPr>
                <w:rFonts w:ascii="Calibri" w:eastAsia="Calibri" w:hAnsi="Calibri" w:cs="Calibri"/>
                <w:i/>
                <w:sz w:val="20"/>
                <w:szCs w:val="20"/>
              </w:rPr>
            </w:pPr>
          </w:p>
        </w:tc>
      </w:tr>
    </w:tbl>
    <w:p w:rsidR="009443B7" w:rsidRDefault="009443B7" w:rsidP="008E4AEA">
      <w:pPr>
        <w:jc w:val="left"/>
      </w:pPr>
    </w:p>
    <w:p w:rsidR="009443B7" w:rsidRDefault="009443B7" w:rsidP="008E4AEA">
      <w:pPr>
        <w:jc w:val="left"/>
      </w:pPr>
    </w:p>
    <w:tbl>
      <w:tblPr>
        <w:tblW w:w="9999" w:type="dxa"/>
        <w:jc w:val="center"/>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99"/>
      </w:tblGrid>
      <w:tr w:rsidR="008E4AEA" w:rsidTr="00EA2A99">
        <w:trPr>
          <w:trHeight w:val="880"/>
          <w:jc w:val="center"/>
        </w:trPr>
        <w:tc>
          <w:tcPr>
            <w:tcW w:w="9999" w:type="dxa"/>
          </w:tcPr>
          <w:p w:rsidR="008E4AEA" w:rsidRDefault="008E4AEA" w:rsidP="00F7061C">
            <w:pPr>
              <w:widowControl w:val="0"/>
              <w:jc w:val="left"/>
            </w:pPr>
            <w:r>
              <w:rPr>
                <w:rFonts w:ascii="Calibri" w:eastAsia="Calibri" w:hAnsi="Calibri" w:cs="Calibri"/>
                <w:b/>
                <w:sz w:val="20"/>
                <w:szCs w:val="20"/>
              </w:rPr>
              <w:t>Acknowledgements:</w:t>
            </w:r>
          </w:p>
          <w:p w:rsidR="006F6593" w:rsidRDefault="004B60CD" w:rsidP="00F7061C">
            <w:pPr>
              <w:widowControl w:val="0"/>
              <w:jc w:val="left"/>
              <w:rPr>
                <w:rFonts w:ascii="Calibri" w:eastAsia="Calibri" w:hAnsi="Calibri" w:cs="Calibri"/>
                <w:sz w:val="20"/>
                <w:szCs w:val="20"/>
              </w:rPr>
            </w:pPr>
            <w:r>
              <w:rPr>
                <w:rFonts w:ascii="Calibri" w:eastAsia="Calibri" w:hAnsi="Calibri" w:cs="Calibri"/>
                <w:sz w:val="20"/>
                <w:szCs w:val="20"/>
              </w:rPr>
              <w:t>M Warden</w:t>
            </w:r>
          </w:p>
          <w:p w:rsidR="006C2544" w:rsidRPr="0057402C" w:rsidRDefault="006C2544" w:rsidP="00F7061C">
            <w:pPr>
              <w:widowControl w:val="0"/>
              <w:jc w:val="left"/>
              <w:rPr>
                <w:rFonts w:ascii="Calibri" w:eastAsia="Calibri" w:hAnsi="Calibri" w:cs="Calibri"/>
                <w:sz w:val="20"/>
                <w:szCs w:val="20"/>
              </w:rPr>
            </w:pPr>
          </w:p>
        </w:tc>
      </w:tr>
    </w:tbl>
    <w:p w:rsidR="008E4AEA" w:rsidRDefault="008E4AEA" w:rsidP="00EC4C8C">
      <w:pPr>
        <w:jc w:val="left"/>
      </w:pPr>
    </w:p>
    <w:sectPr w:rsidR="008E4AEA" w:rsidSect="00653C66">
      <w:headerReference w:type="default" r:id="rId14"/>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9AF" w:rsidRDefault="002129AF">
      <w:r>
        <w:separator/>
      </w:r>
    </w:p>
  </w:endnote>
  <w:endnote w:type="continuationSeparator" w:id="0">
    <w:p w:rsidR="002129AF" w:rsidRDefault="00212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Roboto">
    <w:panose1 w:val="00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9AF" w:rsidRDefault="002129AF">
      <w:r>
        <w:separator/>
      </w:r>
    </w:p>
  </w:footnote>
  <w:footnote w:type="continuationSeparator" w:id="0">
    <w:p w:rsidR="002129AF" w:rsidRDefault="002129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C05746C"/>
    <w:multiLevelType w:val="hybridMultilevel"/>
    <w:tmpl w:val="53541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3C1771"/>
    <w:multiLevelType w:val="multilevel"/>
    <w:tmpl w:val="156C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4"/>
  </w:num>
  <w:num w:numId="3">
    <w:abstractNumId w:val="1"/>
  </w:num>
  <w:num w:numId="4">
    <w:abstractNumId w:val="2"/>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0F1706"/>
    <w:rsid w:val="00111E6B"/>
    <w:rsid w:val="0011376B"/>
    <w:rsid w:val="00136E1A"/>
    <w:rsid w:val="00141507"/>
    <w:rsid w:val="001533EC"/>
    <w:rsid w:val="001832B7"/>
    <w:rsid w:val="00184FEC"/>
    <w:rsid w:val="00190657"/>
    <w:rsid w:val="00197F23"/>
    <w:rsid w:val="001A369C"/>
    <w:rsid w:val="001A4D79"/>
    <w:rsid w:val="001D1A07"/>
    <w:rsid w:val="001E04E7"/>
    <w:rsid w:val="001E07EF"/>
    <w:rsid w:val="001E1830"/>
    <w:rsid w:val="001F46CE"/>
    <w:rsid w:val="001F75E8"/>
    <w:rsid w:val="002129AF"/>
    <w:rsid w:val="00221A8C"/>
    <w:rsid w:val="00237918"/>
    <w:rsid w:val="0024140C"/>
    <w:rsid w:val="0024646D"/>
    <w:rsid w:val="00262817"/>
    <w:rsid w:val="002656B2"/>
    <w:rsid w:val="0026791C"/>
    <w:rsid w:val="00270A84"/>
    <w:rsid w:val="00286333"/>
    <w:rsid w:val="002E2F9C"/>
    <w:rsid w:val="002F5664"/>
    <w:rsid w:val="002F633B"/>
    <w:rsid w:val="00311C41"/>
    <w:rsid w:val="00317582"/>
    <w:rsid w:val="00335AF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5F31"/>
    <w:rsid w:val="00426E5B"/>
    <w:rsid w:val="00430A9E"/>
    <w:rsid w:val="00437754"/>
    <w:rsid w:val="00461D56"/>
    <w:rsid w:val="00462ACB"/>
    <w:rsid w:val="00463DEC"/>
    <w:rsid w:val="004752EF"/>
    <w:rsid w:val="00477B2F"/>
    <w:rsid w:val="00487F86"/>
    <w:rsid w:val="004A1E2C"/>
    <w:rsid w:val="004A4F4B"/>
    <w:rsid w:val="004B52F8"/>
    <w:rsid w:val="004B60CD"/>
    <w:rsid w:val="00525F5C"/>
    <w:rsid w:val="005310D2"/>
    <w:rsid w:val="005438A4"/>
    <w:rsid w:val="00564A5A"/>
    <w:rsid w:val="005659BB"/>
    <w:rsid w:val="0057097E"/>
    <w:rsid w:val="0057402C"/>
    <w:rsid w:val="005A58CB"/>
    <w:rsid w:val="005A60D3"/>
    <w:rsid w:val="005A7F93"/>
    <w:rsid w:val="005B2852"/>
    <w:rsid w:val="005B43C0"/>
    <w:rsid w:val="005B4B84"/>
    <w:rsid w:val="005B6C81"/>
    <w:rsid w:val="005D3DA0"/>
    <w:rsid w:val="005E4ADB"/>
    <w:rsid w:val="0061634C"/>
    <w:rsid w:val="006353CA"/>
    <w:rsid w:val="00652B88"/>
    <w:rsid w:val="00653C66"/>
    <w:rsid w:val="006665EE"/>
    <w:rsid w:val="00677B0A"/>
    <w:rsid w:val="00693CEC"/>
    <w:rsid w:val="00694987"/>
    <w:rsid w:val="006A1F14"/>
    <w:rsid w:val="006A2FEA"/>
    <w:rsid w:val="006A72F7"/>
    <w:rsid w:val="006C0392"/>
    <w:rsid w:val="006C2544"/>
    <w:rsid w:val="006C44BA"/>
    <w:rsid w:val="006D17E6"/>
    <w:rsid w:val="006D48D7"/>
    <w:rsid w:val="006F170F"/>
    <w:rsid w:val="006F6593"/>
    <w:rsid w:val="00701307"/>
    <w:rsid w:val="00702BA1"/>
    <w:rsid w:val="00723CA8"/>
    <w:rsid w:val="0074612D"/>
    <w:rsid w:val="0075254B"/>
    <w:rsid w:val="00770A39"/>
    <w:rsid w:val="00773D1C"/>
    <w:rsid w:val="00780C8E"/>
    <w:rsid w:val="00781786"/>
    <w:rsid w:val="00836901"/>
    <w:rsid w:val="0085494F"/>
    <w:rsid w:val="00864553"/>
    <w:rsid w:val="00865C64"/>
    <w:rsid w:val="00875F9C"/>
    <w:rsid w:val="00894FE9"/>
    <w:rsid w:val="008D06C0"/>
    <w:rsid w:val="008E4AEA"/>
    <w:rsid w:val="00905721"/>
    <w:rsid w:val="0092713B"/>
    <w:rsid w:val="009427FF"/>
    <w:rsid w:val="009443B7"/>
    <w:rsid w:val="00945211"/>
    <w:rsid w:val="00987B41"/>
    <w:rsid w:val="00995486"/>
    <w:rsid w:val="009B409F"/>
    <w:rsid w:val="009B747D"/>
    <w:rsid w:val="009C318B"/>
    <w:rsid w:val="009D6278"/>
    <w:rsid w:val="00A00BD7"/>
    <w:rsid w:val="00A20584"/>
    <w:rsid w:val="00A53A32"/>
    <w:rsid w:val="00A5420E"/>
    <w:rsid w:val="00A5474D"/>
    <w:rsid w:val="00A552C4"/>
    <w:rsid w:val="00A80912"/>
    <w:rsid w:val="00A80BD5"/>
    <w:rsid w:val="00AC4B12"/>
    <w:rsid w:val="00AF201D"/>
    <w:rsid w:val="00B05794"/>
    <w:rsid w:val="00B073BF"/>
    <w:rsid w:val="00B15E1B"/>
    <w:rsid w:val="00B22C1C"/>
    <w:rsid w:val="00B3337B"/>
    <w:rsid w:val="00B352AA"/>
    <w:rsid w:val="00B54632"/>
    <w:rsid w:val="00B572CE"/>
    <w:rsid w:val="00B87478"/>
    <w:rsid w:val="00B9652B"/>
    <w:rsid w:val="00BB4118"/>
    <w:rsid w:val="00C030C1"/>
    <w:rsid w:val="00C10E7E"/>
    <w:rsid w:val="00C12DCB"/>
    <w:rsid w:val="00C23642"/>
    <w:rsid w:val="00C42B54"/>
    <w:rsid w:val="00C74FA4"/>
    <w:rsid w:val="00C83853"/>
    <w:rsid w:val="00CA49FE"/>
    <w:rsid w:val="00CB3B6E"/>
    <w:rsid w:val="00CB58C2"/>
    <w:rsid w:val="00CB6378"/>
    <w:rsid w:val="00CC1051"/>
    <w:rsid w:val="00CD1409"/>
    <w:rsid w:val="00CD37B3"/>
    <w:rsid w:val="00CD5098"/>
    <w:rsid w:val="00CD5A1A"/>
    <w:rsid w:val="00CE2565"/>
    <w:rsid w:val="00CF27E9"/>
    <w:rsid w:val="00D009D3"/>
    <w:rsid w:val="00D116E4"/>
    <w:rsid w:val="00D328C8"/>
    <w:rsid w:val="00D75572"/>
    <w:rsid w:val="00D7694B"/>
    <w:rsid w:val="00D921C2"/>
    <w:rsid w:val="00D92579"/>
    <w:rsid w:val="00DB2052"/>
    <w:rsid w:val="00DB2400"/>
    <w:rsid w:val="00DB4975"/>
    <w:rsid w:val="00DB7301"/>
    <w:rsid w:val="00DC1B12"/>
    <w:rsid w:val="00E03461"/>
    <w:rsid w:val="00E0678E"/>
    <w:rsid w:val="00E4233C"/>
    <w:rsid w:val="00E6409C"/>
    <w:rsid w:val="00E768F9"/>
    <w:rsid w:val="00E842DD"/>
    <w:rsid w:val="00E902A3"/>
    <w:rsid w:val="00E90EEE"/>
    <w:rsid w:val="00EA2A99"/>
    <w:rsid w:val="00EC4C8C"/>
    <w:rsid w:val="00EF4FC1"/>
    <w:rsid w:val="00EF59CE"/>
    <w:rsid w:val="00F02088"/>
    <w:rsid w:val="00F1397F"/>
    <w:rsid w:val="00F35649"/>
    <w:rsid w:val="00F6140D"/>
    <w:rsid w:val="00F6519F"/>
    <w:rsid w:val="00F7061C"/>
    <w:rsid w:val="00F734D0"/>
    <w:rsid w:val="00F8133E"/>
    <w:rsid w:val="00F8243F"/>
    <w:rsid w:val="00FB2C5D"/>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78614138">
      <w:bodyDiv w:val="1"/>
      <w:marLeft w:val="0"/>
      <w:marRight w:val="0"/>
      <w:marTop w:val="0"/>
      <w:marBottom w:val="0"/>
      <w:divBdr>
        <w:top w:val="none" w:sz="0" w:space="0" w:color="auto"/>
        <w:left w:val="none" w:sz="0" w:space="0" w:color="auto"/>
        <w:bottom w:val="none" w:sz="0" w:space="0" w:color="auto"/>
        <w:right w:val="none" w:sz="0" w:space="0" w:color="auto"/>
      </w:divBdr>
    </w:div>
    <w:div w:id="533857289">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29551456">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15460511">
      <w:bodyDiv w:val="1"/>
      <w:marLeft w:val="0"/>
      <w:marRight w:val="0"/>
      <w:marTop w:val="0"/>
      <w:marBottom w:val="0"/>
      <w:divBdr>
        <w:top w:val="none" w:sz="0" w:space="0" w:color="auto"/>
        <w:left w:val="none" w:sz="0" w:space="0" w:color="auto"/>
        <w:bottom w:val="none" w:sz="0" w:space="0" w:color="auto"/>
        <w:right w:val="none" w:sz="0" w:space="0" w:color="auto"/>
      </w:divBdr>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45218432">
      <w:bodyDiv w:val="1"/>
      <w:marLeft w:val="0"/>
      <w:marRight w:val="0"/>
      <w:marTop w:val="0"/>
      <w:marBottom w:val="0"/>
      <w:divBdr>
        <w:top w:val="none" w:sz="0" w:space="0" w:color="auto"/>
        <w:left w:val="none" w:sz="0" w:space="0" w:color="auto"/>
        <w:bottom w:val="none" w:sz="0" w:space="0" w:color="auto"/>
        <w:right w:val="none" w:sz="0" w:space="0" w:color="auto"/>
      </w:divBdr>
      <w:divsChild>
        <w:div w:id="740566441">
          <w:marLeft w:val="720"/>
          <w:marRight w:val="0"/>
          <w:marTop w:val="0"/>
          <w:marBottom w:val="0"/>
          <w:divBdr>
            <w:top w:val="none" w:sz="0" w:space="0" w:color="auto"/>
            <w:left w:val="none" w:sz="0" w:space="0" w:color="auto"/>
            <w:bottom w:val="none" w:sz="0" w:space="0" w:color="auto"/>
            <w:right w:val="none" w:sz="0" w:space="0" w:color="auto"/>
          </w:divBdr>
        </w:div>
        <w:div w:id="1460226982">
          <w:marLeft w:val="720"/>
          <w:marRight w:val="0"/>
          <w:marTop w:val="0"/>
          <w:marBottom w:val="0"/>
          <w:divBdr>
            <w:top w:val="none" w:sz="0" w:space="0" w:color="auto"/>
            <w:left w:val="none" w:sz="0" w:space="0" w:color="auto"/>
            <w:bottom w:val="none" w:sz="0" w:space="0" w:color="auto"/>
            <w:right w:val="none" w:sz="0" w:space="0" w:color="auto"/>
          </w:divBdr>
        </w:div>
        <w:div w:id="193348567">
          <w:marLeft w:val="720"/>
          <w:marRight w:val="0"/>
          <w:marTop w:val="0"/>
          <w:marBottom w:val="0"/>
          <w:divBdr>
            <w:top w:val="none" w:sz="0" w:space="0" w:color="auto"/>
            <w:left w:val="none" w:sz="0" w:space="0" w:color="auto"/>
            <w:bottom w:val="none" w:sz="0" w:space="0" w:color="auto"/>
            <w:right w:val="none" w:sz="0" w:space="0" w:color="auto"/>
          </w:divBdr>
        </w:div>
        <w:div w:id="652681993">
          <w:marLeft w:val="720"/>
          <w:marRight w:val="0"/>
          <w:marTop w:val="0"/>
          <w:marBottom w:val="0"/>
          <w:divBdr>
            <w:top w:val="none" w:sz="0" w:space="0" w:color="auto"/>
            <w:left w:val="none" w:sz="0" w:space="0" w:color="auto"/>
            <w:bottom w:val="none" w:sz="0" w:space="0" w:color="auto"/>
            <w:right w:val="none" w:sz="0" w:space="0" w:color="auto"/>
          </w:divBdr>
        </w:div>
        <w:div w:id="220406135">
          <w:marLeft w:val="720"/>
          <w:marRight w:val="0"/>
          <w:marTop w:val="0"/>
          <w:marBottom w:val="0"/>
          <w:divBdr>
            <w:top w:val="none" w:sz="0" w:space="0" w:color="auto"/>
            <w:left w:val="none" w:sz="0" w:space="0" w:color="auto"/>
            <w:bottom w:val="none" w:sz="0" w:space="0" w:color="auto"/>
            <w:right w:val="none" w:sz="0" w:space="0" w:color="auto"/>
          </w:divBdr>
        </w:div>
      </w:divsChild>
    </w:div>
    <w:div w:id="157794045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595552765">
      <w:bodyDiv w:val="1"/>
      <w:marLeft w:val="0"/>
      <w:marRight w:val="0"/>
      <w:marTop w:val="0"/>
      <w:marBottom w:val="0"/>
      <w:divBdr>
        <w:top w:val="none" w:sz="0" w:space="0" w:color="auto"/>
        <w:left w:val="none" w:sz="0" w:space="0" w:color="auto"/>
        <w:bottom w:val="none" w:sz="0" w:space="0" w:color="auto"/>
        <w:right w:val="none" w:sz="0" w:space="0" w:color="auto"/>
      </w:divBdr>
    </w:div>
    <w:div w:id="1629553052">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19810119">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47211914">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16362590">
      <w:bodyDiv w:val="1"/>
      <w:marLeft w:val="0"/>
      <w:marRight w:val="0"/>
      <w:marTop w:val="0"/>
      <w:marBottom w:val="0"/>
      <w:divBdr>
        <w:top w:val="none" w:sz="0" w:space="0" w:color="auto"/>
        <w:left w:val="none" w:sz="0" w:space="0" w:color="auto"/>
        <w:bottom w:val="none" w:sz="0" w:space="0" w:color="auto"/>
        <w:right w:val="none" w:sz="0" w:space="0" w:color="auto"/>
      </w:divBdr>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the-fibonacci-sequence.ppt" TargetMode="External"/><Relationship Id="rId13" Type="http://schemas.openxmlformats.org/officeDocument/2006/relationships/hyperlink" Target="http://moodle.george-spencer.notts.sch.uk/pluginfile.php?file=%2F72149%2Fmod_folder%2Fcontent%2F0%2FFibonacci%20collective%20memory%20mark%20scheme.docx&amp;forcedownload=1"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1.gi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bluecoatmaths.files.wordpress.com/2017/03/fibonacci-chains-1.xl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bluecoatmaths.files.wordpress.com/2017/03/fibonacci-collective-memory-mark-scheme.docx" TargetMode="External"/><Relationship Id="rId4" Type="http://schemas.openxmlformats.org/officeDocument/2006/relationships/settings" Target="settings.xml"/><Relationship Id="rId9" Type="http://schemas.openxmlformats.org/officeDocument/2006/relationships/hyperlink" Target="https://bluecoatmaths.files.wordpress.com/2017/03/fibonacci-collective-memory.doc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6</cp:revision>
  <dcterms:created xsi:type="dcterms:W3CDTF">2017-03-05T19:58:00Z</dcterms:created>
  <dcterms:modified xsi:type="dcterms:W3CDTF">2017-03-05T20:40:00Z</dcterms:modified>
</cp:coreProperties>
</file>