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48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7926"/>
      </w:tblGrid>
      <w:tr w:rsidR="000A01DA" w:rsidRPr="00375A5D" w:rsidTr="00653C66">
        <w:tc>
          <w:tcPr>
            <w:tcW w:w="9486" w:type="dxa"/>
            <w:gridSpan w:val="2"/>
            <w:tcMar>
              <w:top w:w="100" w:type="dxa"/>
              <w:left w:w="100" w:type="dxa"/>
              <w:bottom w:w="100" w:type="dxa"/>
              <w:right w:w="100" w:type="dxa"/>
            </w:tcMar>
            <w:vAlign w:val="center"/>
          </w:tcPr>
          <w:p w:rsidR="000A01DA" w:rsidRPr="00375A5D" w:rsidRDefault="000A01DA" w:rsidP="005651B4">
            <w:pPr>
              <w:jc w:val="both"/>
              <w:rPr>
                <w:rFonts w:ascii="Calibri" w:eastAsia="Calibri" w:hAnsi="Calibri" w:cs="Calibri"/>
              </w:rPr>
            </w:pPr>
            <w:r>
              <w:rPr>
                <w:rFonts w:ascii="Calibri" w:eastAsia="Calibri" w:hAnsi="Calibri" w:cs="Calibri"/>
                <w:b/>
                <w:sz w:val="32"/>
              </w:rPr>
              <w:t xml:space="preserve">Year </w:t>
            </w:r>
            <w:r w:rsidR="005651B4">
              <w:rPr>
                <w:rFonts w:ascii="Calibri" w:eastAsia="Calibri" w:hAnsi="Calibri" w:cs="Calibri"/>
                <w:b/>
                <w:sz w:val="32"/>
              </w:rPr>
              <w:t>8</w:t>
            </w:r>
            <w:r>
              <w:rPr>
                <w:rFonts w:ascii="Calibri" w:eastAsia="Calibri" w:hAnsi="Calibri" w:cs="Calibri"/>
                <w:b/>
                <w:sz w:val="32"/>
              </w:rPr>
              <w:t xml:space="preserve"> </w:t>
            </w:r>
            <w:r w:rsidR="00653C66">
              <w:rPr>
                <w:rFonts w:ascii="Calibri" w:eastAsia="Calibri" w:hAnsi="Calibri" w:cs="Calibri"/>
                <w:b/>
                <w:sz w:val="32"/>
              </w:rPr>
              <w:t>Autumn 2 Lesson 1</w:t>
            </w:r>
            <w:r w:rsidR="005651B4">
              <w:rPr>
                <w:rFonts w:ascii="Calibri" w:eastAsia="Calibri" w:hAnsi="Calibri" w:cs="Calibri"/>
                <w:b/>
                <w:sz w:val="32"/>
              </w:rPr>
              <w:t>0</w:t>
            </w:r>
            <w:r w:rsidR="00653C66">
              <w:rPr>
                <w:rFonts w:ascii="Calibri" w:eastAsia="Calibri" w:hAnsi="Calibri" w:cs="Calibri"/>
                <w:b/>
                <w:sz w:val="32"/>
              </w:rPr>
              <w:t>:</w:t>
            </w:r>
            <w:r>
              <w:rPr>
                <w:rFonts w:ascii="Calibri" w:eastAsia="Calibri" w:hAnsi="Calibri" w:cs="Calibri"/>
                <w:b/>
                <w:sz w:val="32"/>
              </w:rPr>
              <w:t xml:space="preserve"> </w:t>
            </w:r>
            <w:r w:rsidR="005651B4">
              <w:rPr>
                <w:rFonts w:ascii="Calibri" w:eastAsia="Calibri" w:hAnsi="Calibri" w:cs="Calibri"/>
                <w:b/>
                <w:sz w:val="32"/>
              </w:rPr>
              <w:t>Evaluating Algebraic Expressions</w:t>
            </w:r>
          </w:p>
        </w:tc>
      </w:tr>
      <w:tr w:rsidR="00375A5D" w:rsidRPr="00375A5D" w:rsidTr="00653C66">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7926" w:type="dxa"/>
            <w:tcMar>
              <w:top w:w="100" w:type="dxa"/>
              <w:left w:w="100" w:type="dxa"/>
              <w:bottom w:w="100" w:type="dxa"/>
              <w:right w:w="100" w:type="dxa"/>
            </w:tcMar>
            <w:vAlign w:val="center"/>
          </w:tcPr>
          <w:p w:rsidR="00375A5D" w:rsidRPr="00ED6506" w:rsidRDefault="005651B4" w:rsidP="005651B4">
            <w:pPr>
              <w:jc w:val="both"/>
              <w:rPr>
                <w:rFonts w:ascii="Calibri" w:eastAsia="Calibri" w:hAnsi="Calibri" w:cs="Calibri"/>
                <w:sz w:val="20"/>
                <w:szCs w:val="22"/>
              </w:rPr>
            </w:pPr>
            <w:r w:rsidRPr="00ED6506">
              <w:rPr>
                <w:rFonts w:ascii="Calibri" w:hAnsi="Calibri"/>
                <w:sz w:val="20"/>
                <w:szCs w:val="22"/>
                <w:lang w:val="en-US"/>
              </w:rPr>
              <w:t xml:space="preserve">To distinguish between and interpret equations, </w:t>
            </w:r>
            <w:proofErr w:type="spellStart"/>
            <w:r w:rsidRPr="00ED6506">
              <w:rPr>
                <w:rFonts w:ascii="Calibri" w:hAnsi="Calibri"/>
                <w:sz w:val="20"/>
                <w:szCs w:val="22"/>
                <w:lang w:val="en-US"/>
              </w:rPr>
              <w:t>inequations</w:t>
            </w:r>
            <w:proofErr w:type="spellEnd"/>
            <w:r w:rsidRPr="00ED6506">
              <w:rPr>
                <w:rFonts w:ascii="Calibri" w:hAnsi="Calibri"/>
                <w:sz w:val="20"/>
                <w:szCs w:val="22"/>
                <w:lang w:val="en-US"/>
              </w:rPr>
              <w:t xml:space="preserve"> and identities.</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7926" w:type="dxa"/>
            <w:tcMar>
              <w:top w:w="100" w:type="dxa"/>
              <w:left w:w="100" w:type="dxa"/>
              <w:bottom w:w="100" w:type="dxa"/>
              <w:right w:w="100" w:type="dxa"/>
            </w:tcMar>
            <w:vAlign w:val="center"/>
          </w:tcPr>
          <w:p w:rsidR="005651B4" w:rsidRPr="00ED6506" w:rsidRDefault="005651B4" w:rsidP="005651B4">
            <w:pPr>
              <w:jc w:val="both"/>
              <w:rPr>
                <w:rFonts w:asciiTheme="minorHAnsi" w:hAnsiTheme="minorHAnsi"/>
                <w:sz w:val="20"/>
                <w:szCs w:val="22"/>
                <w:lang w:val="en-US"/>
              </w:rPr>
            </w:pPr>
            <w:r w:rsidRPr="00ED6506">
              <w:rPr>
                <w:rFonts w:asciiTheme="minorHAnsi" w:hAnsiTheme="minorHAnsi"/>
                <w:sz w:val="20"/>
                <w:szCs w:val="22"/>
                <w:lang w:val="en-US"/>
              </w:rPr>
              <w:t>Students often use letters in algebra without understanding what they mean. Common misconceptions include believing that:</w:t>
            </w:r>
          </w:p>
          <w:p w:rsidR="005651B4" w:rsidRPr="00ED6506" w:rsidRDefault="005651B4" w:rsidP="005651B4">
            <w:pPr>
              <w:pStyle w:val="ListParagraph"/>
              <w:numPr>
                <w:ilvl w:val="0"/>
                <w:numId w:val="24"/>
              </w:numPr>
              <w:jc w:val="both"/>
              <w:rPr>
                <w:rFonts w:asciiTheme="minorHAnsi" w:hAnsiTheme="minorHAnsi"/>
                <w:sz w:val="20"/>
                <w:szCs w:val="22"/>
                <w:lang w:val="en-US"/>
              </w:rPr>
            </w:pPr>
            <w:r w:rsidRPr="00ED6506">
              <w:rPr>
                <w:rFonts w:asciiTheme="minorHAnsi" w:hAnsiTheme="minorHAnsi"/>
                <w:sz w:val="20"/>
                <w:szCs w:val="22"/>
                <w:lang w:val="en-US"/>
              </w:rPr>
              <w:t>a letter can only stand for one particular number;</w:t>
            </w:r>
          </w:p>
          <w:p w:rsidR="005651B4" w:rsidRPr="00ED6506" w:rsidRDefault="005651B4" w:rsidP="005651B4">
            <w:pPr>
              <w:pStyle w:val="ListParagraph"/>
              <w:numPr>
                <w:ilvl w:val="0"/>
                <w:numId w:val="24"/>
              </w:numPr>
              <w:jc w:val="both"/>
              <w:rPr>
                <w:rFonts w:asciiTheme="minorHAnsi" w:hAnsiTheme="minorHAnsi"/>
                <w:sz w:val="20"/>
                <w:szCs w:val="22"/>
                <w:lang w:val="en-US"/>
              </w:rPr>
            </w:pPr>
            <w:r w:rsidRPr="00ED6506">
              <w:rPr>
                <w:rFonts w:asciiTheme="minorHAnsi" w:hAnsiTheme="minorHAnsi"/>
                <w:sz w:val="20"/>
                <w:szCs w:val="22"/>
                <w:lang w:val="en-US"/>
              </w:rPr>
              <w:t>different letters must stand for different numbers;</w:t>
            </w:r>
          </w:p>
          <w:p w:rsidR="005651B4" w:rsidRPr="00ED6506" w:rsidRDefault="005651B4" w:rsidP="005651B4">
            <w:pPr>
              <w:pStyle w:val="ListParagraph"/>
              <w:numPr>
                <w:ilvl w:val="0"/>
                <w:numId w:val="24"/>
              </w:numPr>
              <w:jc w:val="both"/>
              <w:rPr>
                <w:rFonts w:asciiTheme="minorHAnsi" w:hAnsiTheme="minorHAnsi"/>
                <w:sz w:val="20"/>
                <w:szCs w:val="22"/>
                <w:lang w:val="en-US"/>
              </w:rPr>
            </w:pPr>
            <w:proofErr w:type="gramStart"/>
            <w:r w:rsidRPr="00ED6506">
              <w:rPr>
                <w:rFonts w:asciiTheme="minorHAnsi" w:hAnsiTheme="minorHAnsi"/>
                <w:sz w:val="20"/>
                <w:szCs w:val="22"/>
                <w:lang w:val="en-US"/>
              </w:rPr>
              <w:t>letters</w:t>
            </w:r>
            <w:proofErr w:type="gramEnd"/>
            <w:r w:rsidRPr="00ED6506">
              <w:rPr>
                <w:rFonts w:asciiTheme="minorHAnsi" w:hAnsiTheme="minorHAnsi"/>
                <w:sz w:val="20"/>
                <w:szCs w:val="22"/>
                <w:lang w:val="en-US"/>
              </w:rPr>
              <w:t xml:space="preserve"> can only stand for whole  numbers.</w:t>
            </w:r>
          </w:p>
          <w:p w:rsidR="001D1A07" w:rsidRPr="00ED6506" w:rsidRDefault="005651B4">
            <w:pPr>
              <w:jc w:val="both"/>
              <w:rPr>
                <w:rFonts w:asciiTheme="minorHAnsi" w:hAnsiTheme="minorHAnsi"/>
                <w:sz w:val="20"/>
                <w:szCs w:val="22"/>
                <w:lang w:val="en-US"/>
              </w:rPr>
            </w:pPr>
            <w:r w:rsidRPr="00ED6506">
              <w:rPr>
                <w:rFonts w:asciiTheme="minorHAnsi" w:hAnsiTheme="minorHAnsi"/>
                <w:sz w:val="20"/>
                <w:szCs w:val="22"/>
                <w:lang w:val="en-US"/>
              </w:rPr>
              <w:t xml:space="preserve">Such misconceptions often arise when students </w:t>
            </w:r>
            <w:proofErr w:type="spellStart"/>
            <w:r w:rsidRPr="00ED6506">
              <w:rPr>
                <w:rFonts w:asciiTheme="minorHAnsi" w:hAnsiTheme="minorHAnsi"/>
                <w:sz w:val="20"/>
                <w:szCs w:val="22"/>
                <w:lang w:val="en-US"/>
              </w:rPr>
              <w:t>generalise</w:t>
            </w:r>
            <w:proofErr w:type="spellEnd"/>
            <w:r w:rsidRPr="00ED6506">
              <w:rPr>
                <w:rFonts w:asciiTheme="minorHAnsi" w:hAnsiTheme="minorHAnsi"/>
                <w:sz w:val="20"/>
                <w:szCs w:val="22"/>
                <w:lang w:val="en-US"/>
              </w:rPr>
              <w:t xml:space="preserve"> from a restricted range of examples. This lesson builds on their knowledge of substitution to reconsider such interpretations.</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bookmarkStart w:id="0" w:name="_GoBack"/>
        <w:tc>
          <w:tcPr>
            <w:tcW w:w="7926" w:type="dxa"/>
            <w:tcMar>
              <w:top w:w="100" w:type="dxa"/>
              <w:left w:w="100" w:type="dxa"/>
              <w:bottom w:w="100" w:type="dxa"/>
              <w:right w:w="100" w:type="dxa"/>
            </w:tcMar>
            <w:vAlign w:val="center"/>
          </w:tcPr>
          <w:p w:rsidR="005651B4" w:rsidRPr="00ED6506" w:rsidRDefault="00174047" w:rsidP="005651B4">
            <w:pPr>
              <w:pStyle w:val="ListParagraph"/>
              <w:numPr>
                <w:ilvl w:val="0"/>
                <w:numId w:val="25"/>
              </w:numPr>
              <w:jc w:val="both"/>
              <w:rPr>
                <w:rFonts w:asciiTheme="minorHAnsi" w:hAnsiTheme="minorHAnsi"/>
                <w:sz w:val="20"/>
                <w:szCs w:val="22"/>
                <w:lang w:val="en-US"/>
              </w:rPr>
            </w:pPr>
            <w:r>
              <w:rPr>
                <w:rFonts w:asciiTheme="minorHAnsi" w:hAnsiTheme="minorHAnsi"/>
                <w:sz w:val="20"/>
                <w:szCs w:val="22"/>
                <w:lang w:val="en-US"/>
              </w:rPr>
              <w:fldChar w:fldCharType="begin"/>
            </w:r>
            <w:r>
              <w:rPr>
                <w:rFonts w:asciiTheme="minorHAnsi" w:hAnsiTheme="minorHAnsi"/>
                <w:sz w:val="20"/>
                <w:szCs w:val="22"/>
                <w:lang w:val="en-US"/>
              </w:rPr>
              <w:instrText xml:space="preserve"> HYPERLINK "https://bluecoatmaths.files.wordpress.com/2016/11/lesson10evaluatingalgebraicexpressions.pptx" </w:instrText>
            </w:r>
            <w:r>
              <w:rPr>
                <w:rFonts w:asciiTheme="minorHAnsi" w:hAnsiTheme="minorHAnsi"/>
                <w:sz w:val="20"/>
                <w:szCs w:val="22"/>
                <w:lang w:val="en-US"/>
              </w:rPr>
            </w:r>
            <w:r>
              <w:rPr>
                <w:rFonts w:asciiTheme="minorHAnsi" w:hAnsiTheme="minorHAnsi"/>
                <w:sz w:val="20"/>
                <w:szCs w:val="22"/>
                <w:lang w:val="en-US"/>
              </w:rPr>
              <w:fldChar w:fldCharType="separate"/>
            </w:r>
            <w:proofErr w:type="spellStart"/>
            <w:r w:rsidR="005651B4" w:rsidRPr="00174047">
              <w:rPr>
                <w:rStyle w:val="Hyperlink"/>
                <w:rFonts w:asciiTheme="minorHAnsi" w:hAnsiTheme="minorHAnsi"/>
                <w:sz w:val="20"/>
                <w:szCs w:val="22"/>
                <w:lang w:val="en-US"/>
              </w:rPr>
              <w:t>Powerpoint</w:t>
            </w:r>
            <w:proofErr w:type="spellEnd"/>
            <w:r>
              <w:rPr>
                <w:rFonts w:asciiTheme="minorHAnsi" w:hAnsiTheme="minorHAnsi"/>
                <w:sz w:val="20"/>
                <w:szCs w:val="22"/>
                <w:lang w:val="en-US"/>
              </w:rPr>
              <w:fldChar w:fldCharType="end"/>
            </w:r>
          </w:p>
          <w:p w:rsidR="005651B4" w:rsidRPr="00ED6506" w:rsidRDefault="00174047" w:rsidP="005651B4">
            <w:pPr>
              <w:pStyle w:val="ListParagraph"/>
              <w:numPr>
                <w:ilvl w:val="0"/>
                <w:numId w:val="25"/>
              </w:numPr>
              <w:jc w:val="both"/>
              <w:rPr>
                <w:rFonts w:asciiTheme="minorHAnsi" w:hAnsiTheme="minorHAnsi"/>
                <w:sz w:val="20"/>
                <w:szCs w:val="22"/>
                <w:lang w:val="en-US"/>
              </w:rPr>
            </w:pPr>
            <w:hyperlink r:id="rId8" w:history="1">
              <w:r w:rsidR="005651B4" w:rsidRPr="00174047">
                <w:rPr>
                  <w:rStyle w:val="Hyperlink"/>
                  <w:rFonts w:asciiTheme="minorHAnsi" w:hAnsiTheme="minorHAnsi"/>
                  <w:sz w:val="20"/>
                  <w:szCs w:val="22"/>
                  <w:lang w:val="en-US"/>
                </w:rPr>
                <w:t xml:space="preserve">Card </w:t>
              </w:r>
              <w:proofErr w:type="gramStart"/>
              <w:r w:rsidR="005651B4" w:rsidRPr="00174047">
                <w:rPr>
                  <w:rStyle w:val="Hyperlink"/>
                  <w:rFonts w:asciiTheme="minorHAnsi" w:hAnsiTheme="minorHAnsi"/>
                  <w:sz w:val="20"/>
                  <w:szCs w:val="22"/>
                  <w:lang w:val="en-US"/>
                </w:rPr>
                <w:t>set  –</w:t>
              </w:r>
              <w:proofErr w:type="gramEnd"/>
              <w:r w:rsidR="005651B4" w:rsidRPr="00174047">
                <w:rPr>
                  <w:rStyle w:val="Hyperlink"/>
                  <w:rFonts w:asciiTheme="minorHAnsi" w:hAnsiTheme="minorHAnsi"/>
                  <w:sz w:val="20"/>
                  <w:szCs w:val="22"/>
                  <w:lang w:val="en-US"/>
                </w:rPr>
                <w:t xml:space="preserve"> Always, sometimes or never true?</w:t>
              </w:r>
            </w:hyperlink>
          </w:p>
          <w:p w:rsidR="005651B4" w:rsidRPr="00ED6506" w:rsidRDefault="005651B4" w:rsidP="005651B4">
            <w:pPr>
              <w:pStyle w:val="ListParagraph"/>
              <w:numPr>
                <w:ilvl w:val="0"/>
                <w:numId w:val="25"/>
              </w:numPr>
              <w:jc w:val="both"/>
              <w:rPr>
                <w:rFonts w:asciiTheme="minorHAnsi" w:hAnsiTheme="minorHAnsi"/>
                <w:sz w:val="20"/>
                <w:szCs w:val="22"/>
                <w:lang w:val="en-US"/>
              </w:rPr>
            </w:pPr>
            <w:r w:rsidRPr="00ED6506">
              <w:rPr>
                <w:rFonts w:asciiTheme="minorHAnsi" w:hAnsiTheme="minorHAnsi"/>
                <w:sz w:val="20"/>
                <w:szCs w:val="22"/>
                <w:lang w:val="en-US"/>
              </w:rPr>
              <w:t>large sheet of paper for making a  poster</w:t>
            </w:r>
          </w:p>
          <w:p w:rsidR="009B409F" w:rsidRPr="00ED6506" w:rsidRDefault="005651B4" w:rsidP="00653C66">
            <w:pPr>
              <w:pStyle w:val="ListParagraph"/>
              <w:numPr>
                <w:ilvl w:val="0"/>
                <w:numId w:val="25"/>
              </w:numPr>
              <w:jc w:val="both"/>
              <w:rPr>
                <w:rFonts w:asciiTheme="minorHAnsi" w:hAnsiTheme="minorHAnsi"/>
                <w:sz w:val="20"/>
                <w:szCs w:val="22"/>
                <w:lang w:val="en-US"/>
              </w:rPr>
            </w:pPr>
            <w:r w:rsidRPr="00ED6506">
              <w:rPr>
                <w:rFonts w:asciiTheme="minorHAnsi" w:hAnsiTheme="minorHAnsi"/>
                <w:sz w:val="20"/>
                <w:szCs w:val="22"/>
                <w:lang w:val="en-US"/>
              </w:rPr>
              <w:t>glue sticks</w:t>
            </w:r>
          </w:p>
          <w:p w:rsidR="00ED6506" w:rsidRPr="00ED6506" w:rsidRDefault="00ED6506" w:rsidP="00653C66">
            <w:pPr>
              <w:pStyle w:val="ListParagraph"/>
              <w:numPr>
                <w:ilvl w:val="0"/>
                <w:numId w:val="25"/>
              </w:numPr>
              <w:jc w:val="both"/>
              <w:rPr>
                <w:rFonts w:asciiTheme="minorHAnsi" w:hAnsiTheme="minorHAnsi"/>
                <w:sz w:val="20"/>
                <w:szCs w:val="22"/>
                <w:lang w:val="en-US"/>
              </w:rPr>
            </w:pPr>
            <w:hyperlink r:id="rId9" w:history="1">
              <w:r w:rsidRPr="00ED6506">
                <w:rPr>
                  <w:rStyle w:val="Hyperlink"/>
                  <w:rFonts w:asciiTheme="minorHAnsi" w:hAnsiTheme="minorHAnsi"/>
                  <w:bCs/>
                  <w:sz w:val="20"/>
                  <w:szCs w:val="22"/>
                </w:rPr>
                <w:t>Standards Unit A4 Evaluating Algebraic Expressions</w:t>
              </w:r>
            </w:hyperlink>
            <w:bookmarkEnd w:id="0"/>
          </w:p>
        </w:tc>
      </w:tr>
    </w:tbl>
    <w:p w:rsidR="001D1A07" w:rsidRDefault="001D1A07">
      <w:pPr>
        <w:jc w:val="both"/>
      </w:pPr>
    </w:p>
    <w:p w:rsidR="00653C66" w:rsidRPr="00456788" w:rsidRDefault="00653C66" w:rsidP="005651B4">
      <w:pPr>
        <w:jc w:val="left"/>
        <w:rPr>
          <w:rFonts w:ascii="Calibri" w:hAnsi="Calibri"/>
          <w:bCs/>
          <w:sz w:val="22"/>
          <w:szCs w:val="22"/>
        </w:rPr>
      </w:pPr>
    </w:p>
    <w:tbl>
      <w:tblPr>
        <w:tblW w:w="0" w:type="auto"/>
        <w:tblCellMar>
          <w:top w:w="15" w:type="dxa"/>
          <w:left w:w="15" w:type="dxa"/>
          <w:bottom w:w="15" w:type="dxa"/>
          <w:right w:w="15" w:type="dxa"/>
        </w:tblCellMar>
        <w:tblLook w:val="04A0" w:firstRow="1" w:lastRow="0" w:firstColumn="1" w:lastColumn="0" w:noHBand="0" w:noVBand="1"/>
      </w:tblPr>
      <w:tblGrid>
        <w:gridCol w:w="1626"/>
        <w:gridCol w:w="7828"/>
      </w:tblGrid>
      <w:tr w:rsidR="00653C66" w:rsidRPr="006A3A7C" w:rsidTr="00DA2A5D">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5651B4" w:rsidRDefault="00653C66" w:rsidP="005651B4">
            <w:pPr>
              <w:ind w:left="-120" w:right="120"/>
              <w:jc w:val="both"/>
              <w:rPr>
                <w:rFonts w:ascii="Calibri" w:hAnsi="Calibri"/>
                <w:b/>
                <w:bCs/>
                <w:sz w:val="20"/>
                <w:szCs w:val="20"/>
              </w:rPr>
            </w:pPr>
            <w:r w:rsidRPr="006A3A7C">
              <w:rPr>
                <w:rFonts w:ascii="Calibri" w:hAnsi="Calibri"/>
                <w:b/>
                <w:bCs/>
                <w:sz w:val="20"/>
                <w:szCs w:val="20"/>
              </w:rPr>
              <w:t xml:space="preserve">Activity 1: </w:t>
            </w:r>
          </w:p>
          <w:p w:rsidR="00D216E2" w:rsidRDefault="00D216E2" w:rsidP="00D216E2">
            <w:pPr>
              <w:ind w:left="-120" w:right="120"/>
              <w:jc w:val="both"/>
              <w:rPr>
                <w:rFonts w:ascii="Calibri" w:hAnsi="Calibri"/>
                <w:bCs/>
                <w:i/>
                <w:iCs/>
                <w:sz w:val="20"/>
                <w:szCs w:val="20"/>
              </w:rPr>
            </w:pPr>
            <w:r w:rsidRPr="00D216E2">
              <w:rPr>
                <w:rFonts w:ascii="Calibri" w:hAnsi="Calibri"/>
                <w:bCs/>
                <w:sz w:val="20"/>
                <w:szCs w:val="20"/>
              </w:rPr>
              <w:t xml:space="preserve">Show the statement </w:t>
            </w:r>
            <w:r w:rsidRPr="00D216E2">
              <w:rPr>
                <w:rFonts w:ascii="Calibri" w:hAnsi="Calibri"/>
                <w:bCs/>
                <w:i/>
                <w:iCs/>
                <w:sz w:val="20"/>
                <w:szCs w:val="20"/>
              </w:rPr>
              <w:t>x</w:t>
            </w:r>
            <w:r w:rsidRPr="00D216E2">
              <w:rPr>
                <w:rFonts w:ascii="Calibri" w:hAnsi="Calibri"/>
                <w:bCs/>
                <w:sz w:val="20"/>
                <w:szCs w:val="20"/>
              </w:rPr>
              <w:t xml:space="preserve"> + </w:t>
            </w:r>
            <w:r w:rsidRPr="00D216E2">
              <w:rPr>
                <w:rFonts w:ascii="Calibri" w:hAnsi="Calibri"/>
                <w:bCs/>
                <w:i/>
                <w:iCs/>
                <w:sz w:val="20"/>
                <w:szCs w:val="20"/>
              </w:rPr>
              <w:t xml:space="preserve">y = </w:t>
            </w:r>
            <w:proofErr w:type="spellStart"/>
            <w:r w:rsidRPr="00D216E2">
              <w:rPr>
                <w:rFonts w:ascii="Calibri" w:hAnsi="Calibri"/>
                <w:bCs/>
                <w:i/>
                <w:iCs/>
                <w:sz w:val="20"/>
                <w:szCs w:val="20"/>
              </w:rPr>
              <w:t>xy</w:t>
            </w:r>
            <w:proofErr w:type="spellEnd"/>
          </w:p>
          <w:p w:rsidR="00D216E2" w:rsidRDefault="00D216E2" w:rsidP="00D216E2">
            <w:pPr>
              <w:ind w:left="-120" w:right="120"/>
              <w:jc w:val="both"/>
              <w:rPr>
                <w:rFonts w:ascii="Calibri" w:hAnsi="Calibri"/>
                <w:bCs/>
                <w:i/>
                <w:iCs/>
                <w:sz w:val="20"/>
                <w:szCs w:val="20"/>
              </w:rPr>
            </w:pPr>
          </w:p>
          <w:p w:rsidR="00D216E2" w:rsidRPr="00D216E2" w:rsidRDefault="00D216E2" w:rsidP="00D216E2">
            <w:pPr>
              <w:ind w:left="-120" w:right="120"/>
              <w:jc w:val="both"/>
              <w:rPr>
                <w:rFonts w:ascii="Calibri" w:hAnsi="Calibri"/>
                <w:bCs/>
                <w:i/>
                <w:iCs/>
                <w:sz w:val="20"/>
                <w:szCs w:val="20"/>
              </w:rPr>
            </w:pPr>
            <w:r>
              <w:rPr>
                <w:rFonts w:ascii="Calibri" w:hAnsi="Calibri"/>
                <w:bCs/>
                <w:iCs/>
                <w:sz w:val="20"/>
                <w:szCs w:val="20"/>
              </w:rPr>
              <w:t>Ask the following questions to the class.</w:t>
            </w:r>
          </w:p>
          <w:p w:rsidR="00D216E2" w:rsidRDefault="00D216E2" w:rsidP="00D216E2">
            <w:pPr>
              <w:ind w:left="-120" w:right="120"/>
              <w:jc w:val="both"/>
              <w:rPr>
                <w:rFonts w:ascii="Calibri" w:hAnsi="Calibri"/>
                <w:bCs/>
                <w:i/>
                <w:iCs/>
                <w:sz w:val="20"/>
                <w:szCs w:val="20"/>
              </w:rPr>
            </w:pPr>
          </w:p>
          <w:p w:rsidR="00D216E2" w:rsidRPr="00D216E2" w:rsidRDefault="00D216E2" w:rsidP="00D216E2">
            <w:pPr>
              <w:ind w:left="-120" w:right="120"/>
              <w:jc w:val="both"/>
              <w:rPr>
                <w:rFonts w:ascii="Calibri" w:hAnsi="Calibri"/>
                <w:bCs/>
                <w:sz w:val="20"/>
                <w:szCs w:val="20"/>
              </w:rPr>
            </w:pPr>
            <w:r w:rsidRPr="00D216E2">
              <w:rPr>
                <w:rFonts w:ascii="Calibri" w:hAnsi="Calibri"/>
                <w:bCs/>
                <w:sz w:val="20"/>
                <w:szCs w:val="20"/>
              </w:rPr>
              <w:t>What does this statement say in words?</w:t>
            </w:r>
          </w:p>
          <w:p w:rsidR="00D216E2" w:rsidRPr="00D216E2" w:rsidRDefault="00D216E2" w:rsidP="00D216E2">
            <w:pPr>
              <w:ind w:left="-120" w:right="120"/>
              <w:jc w:val="both"/>
              <w:rPr>
                <w:rFonts w:ascii="Calibri" w:hAnsi="Calibri"/>
                <w:bCs/>
                <w:sz w:val="20"/>
                <w:szCs w:val="20"/>
              </w:rPr>
            </w:pPr>
            <w:r w:rsidRPr="00D216E2">
              <w:rPr>
                <w:rFonts w:ascii="Calibri" w:hAnsi="Calibri"/>
                <w:bCs/>
                <w:sz w:val="20"/>
                <w:szCs w:val="20"/>
              </w:rPr>
              <w:t>Do you think it is true?</w:t>
            </w:r>
          </w:p>
          <w:p w:rsidR="00D216E2" w:rsidRPr="00D216E2" w:rsidRDefault="00D216E2" w:rsidP="00D216E2">
            <w:pPr>
              <w:ind w:left="-120" w:right="120"/>
              <w:jc w:val="both"/>
              <w:rPr>
                <w:rFonts w:ascii="Calibri" w:hAnsi="Calibri"/>
                <w:bCs/>
                <w:sz w:val="20"/>
                <w:szCs w:val="20"/>
              </w:rPr>
            </w:pPr>
            <w:r w:rsidRPr="00D216E2">
              <w:rPr>
                <w:rFonts w:ascii="Calibri" w:hAnsi="Calibri"/>
                <w:bCs/>
                <w:sz w:val="20"/>
                <w:szCs w:val="20"/>
                <w:lang w:val="en-US"/>
              </w:rPr>
              <w:t xml:space="preserve">Can you find any values of </w:t>
            </w:r>
            <w:r w:rsidRPr="00D216E2">
              <w:rPr>
                <w:rFonts w:ascii="Calibri" w:hAnsi="Calibri"/>
                <w:bCs/>
                <w:i/>
                <w:iCs/>
                <w:sz w:val="20"/>
                <w:szCs w:val="20"/>
                <w:lang w:val="en-US"/>
              </w:rPr>
              <w:t xml:space="preserve">x </w:t>
            </w:r>
            <w:r w:rsidRPr="00D216E2">
              <w:rPr>
                <w:rFonts w:ascii="Calibri" w:hAnsi="Calibri"/>
                <w:bCs/>
                <w:sz w:val="20"/>
                <w:szCs w:val="20"/>
                <w:lang w:val="en-US"/>
              </w:rPr>
              <w:t xml:space="preserve">and </w:t>
            </w:r>
            <w:r w:rsidRPr="00D216E2">
              <w:rPr>
                <w:rFonts w:ascii="Calibri" w:hAnsi="Calibri"/>
                <w:bCs/>
                <w:i/>
                <w:iCs/>
                <w:sz w:val="20"/>
                <w:szCs w:val="20"/>
                <w:lang w:val="en-US"/>
              </w:rPr>
              <w:t xml:space="preserve">y </w:t>
            </w:r>
            <w:r w:rsidRPr="00D216E2">
              <w:rPr>
                <w:rFonts w:ascii="Calibri" w:hAnsi="Calibri"/>
                <w:bCs/>
                <w:sz w:val="20"/>
                <w:szCs w:val="20"/>
                <w:lang w:val="en-US"/>
              </w:rPr>
              <w:t>which will prove that the statement is not always true?</w:t>
            </w:r>
          </w:p>
          <w:p w:rsidR="00D216E2" w:rsidRPr="00D216E2" w:rsidRDefault="00D216E2" w:rsidP="00D216E2">
            <w:pPr>
              <w:ind w:left="-120" w:right="120"/>
              <w:jc w:val="both"/>
              <w:rPr>
                <w:rFonts w:ascii="Calibri" w:hAnsi="Calibri"/>
                <w:bCs/>
                <w:sz w:val="20"/>
                <w:szCs w:val="20"/>
              </w:rPr>
            </w:pPr>
            <w:r w:rsidRPr="00D216E2">
              <w:rPr>
                <w:rFonts w:ascii="Calibri" w:hAnsi="Calibri"/>
                <w:bCs/>
                <w:sz w:val="20"/>
                <w:szCs w:val="20"/>
                <w:lang w:val="en-US"/>
              </w:rPr>
              <w:t xml:space="preserve">Can you spot any values that make the statement true? </w:t>
            </w:r>
          </w:p>
          <w:p w:rsidR="00653C66" w:rsidRPr="006A3A7C" w:rsidRDefault="00653C66" w:rsidP="00D216E2">
            <w:pPr>
              <w:spacing w:line="0" w:lineRule="atLeast"/>
              <w:ind w:right="120"/>
              <w:jc w:val="both"/>
            </w:pPr>
          </w:p>
        </w:tc>
      </w:tr>
      <w:tr w:rsidR="00653C66" w:rsidRPr="006A3A7C" w:rsidTr="00DA2A5D">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shd w:val="clear" w:color="auto" w:fill="C0C0C0"/>
              </w:rPr>
              <w:t>Little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D216E2" w:rsidRPr="00D216E2" w:rsidRDefault="00D216E2" w:rsidP="00D216E2">
            <w:pPr>
              <w:spacing w:line="0" w:lineRule="atLeast"/>
              <w:ind w:left="-120" w:right="120"/>
              <w:jc w:val="left"/>
              <w:rPr>
                <w:rFonts w:ascii="Calibri" w:hAnsi="Calibri"/>
                <w:sz w:val="20"/>
                <w:szCs w:val="20"/>
                <w:shd w:val="clear" w:color="auto" w:fill="C0C0C0"/>
                <w:lang w:val="en-US"/>
              </w:rPr>
            </w:pPr>
            <w:r w:rsidRPr="00D216E2">
              <w:rPr>
                <w:rFonts w:ascii="Calibri" w:hAnsi="Calibri"/>
                <w:sz w:val="20"/>
                <w:szCs w:val="20"/>
                <w:shd w:val="clear" w:color="auto" w:fill="C0C0C0"/>
                <w:lang w:val="en-US"/>
              </w:rPr>
              <w:t>T</w:t>
            </w:r>
            <w:r>
              <w:rPr>
                <w:rFonts w:ascii="Calibri" w:hAnsi="Calibri"/>
                <w:sz w:val="20"/>
                <w:szCs w:val="20"/>
                <w:shd w:val="clear" w:color="auto" w:fill="C0C0C0"/>
                <w:lang w:val="en-US"/>
              </w:rPr>
              <w:t xml:space="preserve">hey say </w:t>
            </w:r>
            <w:r w:rsidRPr="00D216E2">
              <w:rPr>
                <w:rFonts w:ascii="Calibri" w:hAnsi="Calibri"/>
                <w:sz w:val="20"/>
                <w:szCs w:val="20"/>
                <w:shd w:val="clear" w:color="auto" w:fill="C0C0C0"/>
                <w:lang w:val="en-US"/>
              </w:rPr>
              <w:t>that this is clearly not</w:t>
            </w:r>
            <w:r>
              <w:rPr>
                <w:rFonts w:ascii="Calibri" w:hAnsi="Calibri"/>
                <w:sz w:val="20"/>
                <w:szCs w:val="20"/>
                <w:shd w:val="clear" w:color="auto" w:fill="C0C0C0"/>
                <w:lang w:val="en-US"/>
              </w:rPr>
              <w:t xml:space="preserve"> true because ‘add two numbers </w:t>
            </w:r>
            <w:r w:rsidRPr="00D216E2">
              <w:rPr>
                <w:rFonts w:ascii="Calibri" w:hAnsi="Calibri"/>
                <w:sz w:val="20"/>
                <w:szCs w:val="20"/>
                <w:shd w:val="clear" w:color="auto" w:fill="C0C0C0"/>
                <w:lang w:val="en-US"/>
              </w:rPr>
              <w:t>does not mean the same as ‘multiply two numbers’.</w:t>
            </w:r>
          </w:p>
          <w:p w:rsidR="00653C66" w:rsidRPr="006A3A7C" w:rsidRDefault="00653C66" w:rsidP="00DA2A5D">
            <w:pPr>
              <w:spacing w:line="0" w:lineRule="atLeast"/>
              <w:ind w:left="-120" w:right="120"/>
            </w:pPr>
          </w:p>
        </w:tc>
      </w:tr>
      <w:tr w:rsidR="00653C66" w:rsidRPr="006A3A7C" w:rsidTr="00DA2A5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D216E2" w:rsidRPr="006A3A7C" w:rsidRDefault="00D216E2" w:rsidP="00D216E2">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Can you choose a value for x and a value for y?</w:t>
            </w:r>
          </w:p>
          <w:p w:rsidR="00653C66" w:rsidRPr="00CA0D14" w:rsidRDefault="00CA0D14" w:rsidP="00653C66">
            <w:pPr>
              <w:numPr>
                <w:ilvl w:val="0"/>
                <w:numId w:val="17"/>
              </w:numPr>
              <w:spacing w:line="0" w:lineRule="atLeast"/>
              <w:ind w:left="600" w:right="120"/>
              <w:jc w:val="left"/>
              <w:textAlignment w:val="baseline"/>
              <w:rPr>
                <w:rFonts w:ascii="Arial" w:hAnsi="Arial" w:cs="Arial"/>
                <w:i/>
                <w:iCs/>
                <w:sz w:val="20"/>
                <w:szCs w:val="20"/>
              </w:rPr>
            </w:pPr>
            <w:r>
              <w:rPr>
                <w:rFonts w:asciiTheme="minorHAnsi" w:hAnsiTheme="minorHAnsi" w:cs="Arial"/>
                <w:i/>
                <w:iCs/>
                <w:sz w:val="20"/>
                <w:szCs w:val="20"/>
              </w:rPr>
              <w:t>What is x + y for those values?</w:t>
            </w:r>
          </w:p>
          <w:p w:rsidR="00CA0D14" w:rsidRPr="006A3A7C" w:rsidRDefault="00CA0D14" w:rsidP="00653C66">
            <w:pPr>
              <w:numPr>
                <w:ilvl w:val="0"/>
                <w:numId w:val="17"/>
              </w:numPr>
              <w:spacing w:line="0" w:lineRule="atLeast"/>
              <w:ind w:left="600" w:right="120"/>
              <w:jc w:val="left"/>
              <w:textAlignment w:val="baseline"/>
              <w:rPr>
                <w:rFonts w:ascii="Arial" w:hAnsi="Arial" w:cs="Arial"/>
                <w:i/>
                <w:iCs/>
                <w:sz w:val="20"/>
                <w:szCs w:val="20"/>
              </w:rPr>
            </w:pPr>
            <w:r>
              <w:rPr>
                <w:rFonts w:asciiTheme="minorHAnsi" w:hAnsiTheme="minorHAnsi" w:cs="Arial"/>
                <w:i/>
                <w:iCs/>
                <w:sz w:val="20"/>
                <w:szCs w:val="20"/>
              </w:rPr>
              <w:t xml:space="preserve">What is </w:t>
            </w:r>
            <w:proofErr w:type="spellStart"/>
            <w:r>
              <w:rPr>
                <w:rFonts w:asciiTheme="minorHAnsi" w:hAnsiTheme="minorHAnsi" w:cs="Arial"/>
                <w:i/>
                <w:iCs/>
                <w:sz w:val="20"/>
                <w:szCs w:val="20"/>
              </w:rPr>
              <w:t>xy</w:t>
            </w:r>
            <w:proofErr w:type="spellEnd"/>
            <w:r>
              <w:rPr>
                <w:rFonts w:asciiTheme="minorHAnsi" w:hAnsiTheme="minorHAnsi" w:cs="Arial"/>
                <w:i/>
                <w:iCs/>
                <w:sz w:val="20"/>
                <w:szCs w:val="20"/>
              </w:rPr>
              <w:t xml:space="preserve"> for those values?</w:t>
            </w:r>
          </w:p>
        </w:tc>
      </w:tr>
      <w:tr w:rsidR="00653C66" w:rsidRPr="006A3A7C" w:rsidTr="00DA2A5D">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shd w:val="clear" w:color="auto" w:fill="C0C0C0"/>
              </w:rPr>
              <w:t>Some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653C66" w:rsidRPr="006A3A7C" w:rsidRDefault="00CA0D14" w:rsidP="00CA0D14">
            <w:pPr>
              <w:spacing w:line="0" w:lineRule="atLeast"/>
              <w:ind w:left="-120" w:right="120"/>
              <w:jc w:val="left"/>
            </w:pPr>
            <w:r>
              <w:rPr>
                <w:rFonts w:ascii="Calibri" w:hAnsi="Calibri"/>
                <w:sz w:val="20"/>
                <w:szCs w:val="20"/>
                <w:shd w:val="clear" w:color="auto" w:fill="C0C0C0"/>
                <w:lang w:val="en-US"/>
              </w:rPr>
              <w:t xml:space="preserve">When finding if they </w:t>
            </w:r>
            <w:r w:rsidRPr="00CA0D14">
              <w:rPr>
                <w:rFonts w:ascii="Calibri" w:hAnsi="Calibri"/>
                <w:sz w:val="20"/>
                <w:szCs w:val="20"/>
                <w:shd w:val="clear" w:color="auto" w:fill="C0C0C0"/>
                <w:lang w:val="en-US"/>
              </w:rPr>
              <w:t>can spot any values that make the statement true</w:t>
            </w:r>
            <w:r>
              <w:rPr>
                <w:rFonts w:ascii="Calibri" w:hAnsi="Calibri"/>
                <w:sz w:val="20"/>
                <w:szCs w:val="20"/>
                <w:shd w:val="clear" w:color="auto" w:fill="C0C0C0"/>
                <w:lang w:val="en-US"/>
              </w:rPr>
              <w:t xml:space="preserve"> </w:t>
            </w:r>
            <w:r w:rsidRPr="00CA0D14">
              <w:rPr>
                <w:rFonts w:ascii="Calibri" w:hAnsi="Calibri"/>
                <w:sz w:val="20"/>
                <w:szCs w:val="20"/>
                <w:shd w:val="clear" w:color="auto" w:fill="C0C0C0"/>
                <w:lang w:val="en-US"/>
              </w:rPr>
              <w:t xml:space="preserve">they reject the case </w:t>
            </w:r>
            <w:r w:rsidRPr="00CA0D14">
              <w:rPr>
                <w:rFonts w:ascii="Calibri" w:hAnsi="Calibri"/>
                <w:i/>
                <w:sz w:val="20"/>
                <w:szCs w:val="20"/>
                <w:shd w:val="clear" w:color="auto" w:fill="C0C0C0"/>
                <w:lang w:val="en-US"/>
              </w:rPr>
              <w:t xml:space="preserve">x </w:t>
            </w:r>
            <w:r w:rsidRPr="00CA0D14">
              <w:rPr>
                <w:rFonts w:ascii="Calibri" w:hAnsi="Calibri"/>
                <w:sz w:val="20"/>
                <w:szCs w:val="20"/>
                <w:shd w:val="clear" w:color="auto" w:fill="C0C0C0"/>
                <w:lang w:val="en-US"/>
              </w:rPr>
              <w:t xml:space="preserve">= 2, </w:t>
            </w:r>
            <w:r w:rsidRPr="00CA0D14">
              <w:rPr>
                <w:rFonts w:ascii="Calibri" w:hAnsi="Calibri"/>
                <w:i/>
                <w:sz w:val="20"/>
                <w:szCs w:val="20"/>
                <w:shd w:val="clear" w:color="auto" w:fill="C0C0C0"/>
                <w:lang w:val="en-US"/>
              </w:rPr>
              <w:t xml:space="preserve">y </w:t>
            </w:r>
            <w:r w:rsidRPr="00CA0D14">
              <w:rPr>
                <w:rFonts w:ascii="Calibri" w:hAnsi="Calibri"/>
                <w:sz w:val="20"/>
                <w:szCs w:val="20"/>
                <w:shd w:val="clear" w:color="auto" w:fill="C0C0C0"/>
                <w:lang w:val="en-US"/>
              </w:rPr>
              <w:t>= 2 because “</w:t>
            </w:r>
            <w:r w:rsidRPr="00CA0D14">
              <w:rPr>
                <w:rFonts w:ascii="Calibri" w:hAnsi="Calibri"/>
                <w:i/>
                <w:sz w:val="20"/>
                <w:szCs w:val="20"/>
                <w:shd w:val="clear" w:color="auto" w:fill="C0C0C0"/>
                <w:lang w:val="en-US"/>
              </w:rPr>
              <w:t xml:space="preserve">x </w:t>
            </w:r>
            <w:r w:rsidRPr="00CA0D14">
              <w:rPr>
                <w:rFonts w:ascii="Calibri" w:hAnsi="Calibri"/>
                <w:sz w:val="20"/>
                <w:szCs w:val="20"/>
                <w:shd w:val="clear" w:color="auto" w:fill="C0C0C0"/>
                <w:lang w:val="en-US"/>
              </w:rPr>
              <w:t xml:space="preserve">and </w:t>
            </w:r>
            <w:r w:rsidRPr="00CA0D14">
              <w:rPr>
                <w:rFonts w:ascii="Calibri" w:hAnsi="Calibri"/>
                <w:i/>
                <w:sz w:val="20"/>
                <w:szCs w:val="20"/>
                <w:shd w:val="clear" w:color="auto" w:fill="C0C0C0"/>
                <w:lang w:val="en-US"/>
              </w:rPr>
              <w:t xml:space="preserve">y </w:t>
            </w:r>
            <w:r w:rsidRPr="00CA0D14">
              <w:rPr>
                <w:rFonts w:ascii="Calibri" w:hAnsi="Calibri"/>
                <w:sz w:val="20"/>
                <w:szCs w:val="20"/>
                <w:shd w:val="clear" w:color="auto" w:fill="C0C0C0"/>
                <w:lang w:val="en-US"/>
              </w:rPr>
              <w:t>are different letters so they cannot take the same value”. This misconception needs to be discussed explicitly.</w:t>
            </w:r>
          </w:p>
        </w:tc>
      </w:tr>
      <w:tr w:rsidR="00653C66" w:rsidRPr="006A3A7C" w:rsidTr="00DA2A5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CA0D14" w:rsidRPr="006A3A7C" w:rsidRDefault="00CA0D14" w:rsidP="00CA0D14">
            <w:pPr>
              <w:numPr>
                <w:ilvl w:val="0"/>
                <w:numId w:val="18"/>
              </w:numPr>
              <w:ind w:left="600" w:right="120"/>
              <w:jc w:val="left"/>
              <w:textAlignment w:val="baseline"/>
              <w:rPr>
                <w:rFonts w:ascii="Arial" w:hAnsi="Arial" w:cs="Arial"/>
                <w:i/>
                <w:iCs/>
                <w:sz w:val="20"/>
                <w:szCs w:val="20"/>
              </w:rPr>
            </w:pPr>
            <w:r>
              <w:rPr>
                <w:rFonts w:ascii="Calibri" w:hAnsi="Calibri" w:cs="Arial"/>
                <w:i/>
                <w:iCs/>
                <w:sz w:val="20"/>
                <w:szCs w:val="20"/>
              </w:rPr>
              <w:t>Why do you think they can’t take the same value?</w:t>
            </w:r>
          </w:p>
          <w:p w:rsidR="00653C66" w:rsidRPr="00CA0D14" w:rsidRDefault="00CA0D14" w:rsidP="00653C66">
            <w:pPr>
              <w:numPr>
                <w:ilvl w:val="0"/>
                <w:numId w:val="18"/>
              </w:numPr>
              <w:spacing w:line="0" w:lineRule="atLeast"/>
              <w:ind w:left="600" w:right="120"/>
              <w:jc w:val="left"/>
              <w:textAlignment w:val="baseline"/>
              <w:rPr>
                <w:rFonts w:asciiTheme="minorHAnsi" w:hAnsiTheme="minorHAnsi" w:cs="Arial"/>
                <w:i/>
                <w:iCs/>
                <w:sz w:val="20"/>
                <w:szCs w:val="20"/>
              </w:rPr>
            </w:pPr>
            <w:r w:rsidRPr="00CA0D14">
              <w:rPr>
                <w:rFonts w:asciiTheme="minorHAnsi" w:hAnsiTheme="minorHAnsi" w:cs="Arial"/>
                <w:i/>
                <w:iCs/>
                <w:sz w:val="20"/>
                <w:szCs w:val="20"/>
              </w:rPr>
              <w:t>In a coordinate (2</w:t>
            </w:r>
            <w:proofErr w:type="gramStart"/>
            <w:r w:rsidRPr="00CA0D14">
              <w:rPr>
                <w:rFonts w:asciiTheme="minorHAnsi" w:hAnsiTheme="minorHAnsi" w:cs="Arial"/>
                <w:i/>
                <w:iCs/>
                <w:sz w:val="20"/>
                <w:szCs w:val="20"/>
              </w:rPr>
              <w:t>,2</w:t>
            </w:r>
            <w:proofErr w:type="gramEnd"/>
            <w:r w:rsidRPr="00CA0D14">
              <w:rPr>
                <w:rFonts w:asciiTheme="minorHAnsi" w:hAnsiTheme="minorHAnsi" w:cs="Arial"/>
                <w:i/>
                <w:iCs/>
                <w:sz w:val="20"/>
                <w:szCs w:val="20"/>
              </w:rPr>
              <w:t>), what is the x value? What is the y value?</w:t>
            </w:r>
          </w:p>
        </w:tc>
      </w:tr>
      <w:tr w:rsidR="00653C66" w:rsidRPr="006A3A7C" w:rsidTr="00DA2A5D">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shd w:val="clear" w:color="auto" w:fill="C0C0C0"/>
              </w:rPr>
              <w:t>Substantial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653C66" w:rsidRPr="00CA0D14" w:rsidRDefault="00CA0D14" w:rsidP="00CA0D14">
            <w:pPr>
              <w:spacing w:line="0" w:lineRule="atLeast"/>
              <w:ind w:left="-120" w:right="120"/>
              <w:jc w:val="both"/>
              <w:rPr>
                <w:rFonts w:asciiTheme="minorHAnsi" w:hAnsiTheme="minorHAnsi"/>
                <w:sz w:val="20"/>
                <w:szCs w:val="20"/>
              </w:rPr>
            </w:pPr>
            <w:r w:rsidRPr="00CA0D14">
              <w:rPr>
                <w:rFonts w:asciiTheme="minorHAnsi" w:hAnsiTheme="minorHAnsi"/>
                <w:sz w:val="20"/>
                <w:szCs w:val="20"/>
              </w:rPr>
              <w:t>They are able to find integer values</w:t>
            </w:r>
          </w:p>
        </w:tc>
      </w:tr>
      <w:tr w:rsidR="00653C66" w:rsidRPr="006A3A7C" w:rsidTr="00DA2A5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CA0D14" w:rsidRDefault="00CA0D14" w:rsidP="00CA0D14">
            <w:pPr>
              <w:numPr>
                <w:ilvl w:val="0"/>
                <w:numId w:val="19"/>
              </w:numPr>
              <w:ind w:right="120"/>
              <w:jc w:val="left"/>
              <w:textAlignment w:val="baseline"/>
              <w:rPr>
                <w:rFonts w:ascii="Calibri" w:hAnsi="Calibri" w:cs="Arial"/>
                <w:i/>
                <w:iCs/>
                <w:sz w:val="20"/>
                <w:szCs w:val="20"/>
              </w:rPr>
            </w:pPr>
            <w:r w:rsidRPr="00CA0D14">
              <w:rPr>
                <w:rFonts w:ascii="Calibri" w:hAnsi="Calibri" w:cs="Arial"/>
                <w:i/>
                <w:iCs/>
                <w:sz w:val="20"/>
                <w:szCs w:val="20"/>
              </w:rPr>
              <w:t xml:space="preserve">can </w:t>
            </w:r>
            <w:r w:rsidRPr="00CA0D14">
              <w:rPr>
                <w:rFonts w:ascii="Calibri" w:hAnsi="Calibri" w:cs="Arial"/>
                <w:i/>
                <w:iCs/>
                <w:sz w:val="20"/>
                <w:szCs w:val="20"/>
              </w:rPr>
              <w:t xml:space="preserve">you </w:t>
            </w:r>
            <w:r w:rsidRPr="00CA0D14">
              <w:rPr>
                <w:rFonts w:ascii="Calibri" w:hAnsi="Calibri" w:cs="Arial"/>
                <w:i/>
                <w:iCs/>
                <w:sz w:val="20"/>
                <w:szCs w:val="20"/>
              </w:rPr>
              <w:t>think of  any</w:t>
            </w:r>
            <w:r>
              <w:rPr>
                <w:rFonts w:ascii="Calibri" w:hAnsi="Calibri" w:cs="Arial"/>
                <w:i/>
                <w:iCs/>
                <w:sz w:val="20"/>
                <w:szCs w:val="20"/>
              </w:rPr>
              <w:t xml:space="preserve"> </w:t>
            </w:r>
            <w:r w:rsidRPr="00CA0D14">
              <w:rPr>
                <w:rFonts w:ascii="Calibri" w:hAnsi="Calibri" w:cs="Arial"/>
                <w:i/>
                <w:iCs/>
                <w:sz w:val="20"/>
                <w:szCs w:val="20"/>
              </w:rPr>
              <w:t>more cases f</w:t>
            </w:r>
            <w:r>
              <w:rPr>
                <w:rFonts w:ascii="Calibri" w:hAnsi="Calibri" w:cs="Arial"/>
                <w:i/>
                <w:iCs/>
                <w:sz w:val="20"/>
                <w:szCs w:val="20"/>
              </w:rPr>
              <w:t>or which the statement is true</w:t>
            </w:r>
          </w:p>
          <w:p w:rsidR="00CA0D14" w:rsidRPr="00CA0D14" w:rsidRDefault="00CA0D14" w:rsidP="00CA0D14">
            <w:pPr>
              <w:numPr>
                <w:ilvl w:val="0"/>
                <w:numId w:val="19"/>
              </w:numPr>
              <w:ind w:right="120"/>
              <w:jc w:val="left"/>
              <w:textAlignment w:val="baseline"/>
              <w:rPr>
                <w:rFonts w:ascii="Calibri" w:hAnsi="Calibri" w:cs="Arial"/>
                <w:i/>
                <w:iCs/>
                <w:sz w:val="20"/>
                <w:szCs w:val="20"/>
              </w:rPr>
            </w:pPr>
            <w:r>
              <w:rPr>
                <w:rFonts w:ascii="Calibri" w:hAnsi="Calibri" w:cs="Arial"/>
                <w:i/>
                <w:iCs/>
                <w:sz w:val="20"/>
                <w:szCs w:val="20"/>
              </w:rPr>
              <w:t xml:space="preserve">What is x and y are decimals? </w:t>
            </w:r>
          </w:p>
          <w:p w:rsidR="00653C66" w:rsidRPr="006A3A7C" w:rsidRDefault="00CA0D14" w:rsidP="00CA0D14">
            <w:pPr>
              <w:numPr>
                <w:ilvl w:val="0"/>
                <w:numId w:val="19"/>
              </w:numPr>
              <w:spacing w:line="0" w:lineRule="atLeast"/>
              <w:ind w:right="120"/>
              <w:jc w:val="left"/>
              <w:textAlignment w:val="baseline"/>
              <w:rPr>
                <w:rFonts w:ascii="Arial" w:hAnsi="Arial" w:cs="Arial"/>
                <w:i/>
                <w:iCs/>
                <w:sz w:val="20"/>
                <w:szCs w:val="20"/>
              </w:rPr>
            </w:pPr>
            <w:r>
              <w:rPr>
                <w:rFonts w:ascii="Calibri" w:hAnsi="Calibri" w:cs="Arial"/>
                <w:i/>
                <w:iCs/>
                <w:sz w:val="20"/>
                <w:szCs w:val="20"/>
              </w:rPr>
              <w:t>What if they are fractions?</w:t>
            </w:r>
          </w:p>
        </w:tc>
      </w:tr>
    </w:tbl>
    <w:p w:rsidR="00653C66" w:rsidRDefault="00653C66" w:rsidP="00653C66"/>
    <w:p w:rsidR="00ED6506" w:rsidRDefault="00ED6506" w:rsidP="00653C66"/>
    <w:p w:rsidR="00ED6506" w:rsidRDefault="00ED6506" w:rsidP="00653C66"/>
    <w:p w:rsidR="00ED6506" w:rsidRDefault="00ED6506" w:rsidP="00653C66"/>
    <w:p w:rsidR="00ED6506" w:rsidRDefault="00ED6506" w:rsidP="00653C66"/>
    <w:p w:rsidR="00ED6506" w:rsidRDefault="00ED6506" w:rsidP="00653C66"/>
    <w:p w:rsidR="00ED6506" w:rsidRPr="006A3A7C" w:rsidRDefault="00ED6506" w:rsidP="00653C66"/>
    <w:p w:rsidR="00653C66" w:rsidRDefault="00653C66" w:rsidP="00653C66">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2802"/>
        <w:gridCol w:w="6652"/>
      </w:tblGrid>
      <w:tr w:rsidR="00653C66" w:rsidRPr="006A3A7C" w:rsidTr="00DA2A5D">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CA0D14" w:rsidRDefault="00653C66" w:rsidP="00CA0D14">
            <w:pPr>
              <w:ind w:left="-120" w:right="120"/>
              <w:jc w:val="both"/>
              <w:rPr>
                <w:rFonts w:ascii="Calibri" w:hAnsi="Calibri"/>
                <w:b/>
                <w:bCs/>
                <w:sz w:val="20"/>
                <w:szCs w:val="20"/>
              </w:rPr>
            </w:pPr>
            <w:r>
              <w:rPr>
                <w:rFonts w:ascii="Calibri" w:hAnsi="Calibri"/>
                <w:b/>
                <w:bCs/>
                <w:sz w:val="20"/>
                <w:szCs w:val="20"/>
              </w:rPr>
              <w:t>Activity 2</w:t>
            </w:r>
            <w:r w:rsidRPr="006A3A7C">
              <w:rPr>
                <w:rFonts w:ascii="Calibri" w:hAnsi="Calibri"/>
                <w:b/>
                <w:bCs/>
                <w:sz w:val="20"/>
                <w:szCs w:val="20"/>
              </w:rPr>
              <w:t xml:space="preserve">: </w:t>
            </w:r>
          </w:p>
          <w:p w:rsidR="00CA0D14" w:rsidRDefault="00CA0D14" w:rsidP="00CA0D14">
            <w:pPr>
              <w:ind w:left="-120" w:right="120"/>
              <w:jc w:val="both"/>
              <w:rPr>
                <w:rFonts w:ascii="Calibri" w:hAnsi="Calibri"/>
                <w:b/>
                <w:bCs/>
                <w:sz w:val="20"/>
                <w:szCs w:val="20"/>
              </w:rPr>
            </w:pPr>
          </w:p>
          <w:p w:rsidR="00CA0D14" w:rsidRDefault="00CA0D14" w:rsidP="00CA0D14">
            <w:pPr>
              <w:ind w:left="-120" w:right="120"/>
              <w:jc w:val="both"/>
              <w:rPr>
                <w:rFonts w:ascii="Calibri" w:hAnsi="Calibri"/>
                <w:bCs/>
                <w:sz w:val="20"/>
                <w:szCs w:val="20"/>
              </w:rPr>
            </w:pPr>
            <w:r w:rsidRPr="00CA0D14">
              <w:rPr>
                <w:rFonts w:ascii="Calibri" w:hAnsi="Calibri"/>
                <w:bCs/>
                <w:sz w:val="20"/>
                <w:szCs w:val="20"/>
              </w:rPr>
              <w:t>Give out the cards – one pack between each pair.</w:t>
            </w:r>
          </w:p>
          <w:p w:rsidR="00CA0D14" w:rsidRDefault="00CA0D14" w:rsidP="00CA0D14">
            <w:pPr>
              <w:ind w:left="-120" w:right="120"/>
              <w:jc w:val="both"/>
              <w:rPr>
                <w:rFonts w:ascii="Calibri" w:hAnsi="Calibri"/>
                <w:bCs/>
                <w:sz w:val="20"/>
                <w:szCs w:val="20"/>
              </w:rPr>
            </w:pPr>
          </w:p>
          <w:p w:rsidR="00CA0D14" w:rsidRPr="00CA0D14" w:rsidRDefault="00CA0D14" w:rsidP="00CA0D14">
            <w:pPr>
              <w:ind w:left="-120" w:right="120"/>
              <w:jc w:val="both"/>
              <w:rPr>
                <w:rFonts w:ascii="Calibri" w:hAnsi="Calibri"/>
                <w:bCs/>
                <w:sz w:val="20"/>
                <w:szCs w:val="20"/>
                <w:lang w:val="en-US"/>
              </w:rPr>
            </w:pPr>
            <w:r w:rsidRPr="00CA0D14">
              <w:rPr>
                <w:rFonts w:ascii="Calibri" w:hAnsi="Calibri"/>
                <w:bCs/>
                <w:sz w:val="20"/>
                <w:szCs w:val="20"/>
                <w:lang w:val="en-US"/>
              </w:rPr>
              <w:t xml:space="preserve">Ask </w:t>
            </w:r>
            <w:r>
              <w:rPr>
                <w:rFonts w:ascii="Calibri" w:hAnsi="Calibri"/>
                <w:bCs/>
                <w:sz w:val="20"/>
                <w:szCs w:val="20"/>
                <w:lang w:val="en-US"/>
              </w:rPr>
              <w:t>students</w:t>
            </w:r>
            <w:r w:rsidRPr="00CA0D14">
              <w:rPr>
                <w:rFonts w:ascii="Calibri" w:hAnsi="Calibri"/>
                <w:bCs/>
                <w:sz w:val="20"/>
                <w:szCs w:val="20"/>
                <w:lang w:val="en-US"/>
              </w:rPr>
              <w:t xml:space="preserve"> to divide their poster into three columns and head these with the words ‘Always true’, ‘Sometimes true’, ‘Never true’.</w:t>
            </w:r>
          </w:p>
          <w:p w:rsidR="00CA0D14" w:rsidRDefault="00CA0D14" w:rsidP="00CA0D14">
            <w:pPr>
              <w:ind w:left="-120" w:right="120"/>
              <w:jc w:val="both"/>
              <w:rPr>
                <w:rFonts w:ascii="Calibri" w:hAnsi="Calibri"/>
                <w:bCs/>
                <w:sz w:val="20"/>
                <w:szCs w:val="20"/>
              </w:rPr>
            </w:pPr>
          </w:p>
          <w:p w:rsidR="00CA0D14" w:rsidRDefault="00CA0D14" w:rsidP="00CA0D14">
            <w:pPr>
              <w:ind w:left="-120" w:right="120"/>
              <w:jc w:val="both"/>
              <w:rPr>
                <w:rFonts w:ascii="Calibri" w:hAnsi="Calibri"/>
                <w:bCs/>
                <w:sz w:val="20"/>
                <w:szCs w:val="20"/>
                <w:lang w:val="en-US"/>
              </w:rPr>
            </w:pPr>
            <w:r>
              <w:rPr>
                <w:rFonts w:ascii="Calibri" w:hAnsi="Calibri"/>
                <w:bCs/>
                <w:sz w:val="20"/>
                <w:szCs w:val="20"/>
                <w:lang w:val="en-US"/>
              </w:rPr>
              <w:t>They</w:t>
            </w:r>
            <w:r w:rsidRPr="00CA0D14">
              <w:rPr>
                <w:rFonts w:ascii="Calibri" w:hAnsi="Calibri"/>
                <w:bCs/>
                <w:sz w:val="20"/>
                <w:szCs w:val="20"/>
                <w:lang w:val="en-US"/>
              </w:rPr>
              <w:t xml:space="preserve"> should now take it in turns to place a card in one of the columns and justify </w:t>
            </w:r>
            <w:r>
              <w:rPr>
                <w:rFonts w:ascii="Calibri" w:hAnsi="Calibri"/>
                <w:bCs/>
                <w:sz w:val="20"/>
                <w:szCs w:val="20"/>
                <w:lang w:val="en-US"/>
              </w:rPr>
              <w:t xml:space="preserve">their answer to their partner. Their partner </w:t>
            </w:r>
            <w:r w:rsidRPr="00CA0D14">
              <w:rPr>
                <w:rFonts w:ascii="Calibri" w:hAnsi="Calibri"/>
                <w:bCs/>
                <w:sz w:val="20"/>
                <w:szCs w:val="20"/>
                <w:lang w:val="en-US"/>
              </w:rPr>
              <w:t>must challenge them if the explanation has not been clear and complete. When the group is in agreement, they should stick the card down and write examples around it to justify their choice. This should include examples and   counterexamples.</w:t>
            </w:r>
          </w:p>
          <w:p w:rsidR="00CA0D14" w:rsidRDefault="00CA0D14" w:rsidP="00CA0D14">
            <w:pPr>
              <w:ind w:left="-120" w:right="120"/>
              <w:jc w:val="both"/>
              <w:rPr>
                <w:rFonts w:ascii="Calibri" w:hAnsi="Calibri"/>
                <w:bCs/>
                <w:sz w:val="20"/>
                <w:szCs w:val="20"/>
                <w:lang w:val="en-US"/>
              </w:rPr>
            </w:pPr>
          </w:p>
          <w:p w:rsidR="00CA0D14" w:rsidRPr="00CA0D14" w:rsidRDefault="00CA0D14" w:rsidP="00CA0D14">
            <w:pPr>
              <w:ind w:left="-120" w:right="120"/>
              <w:jc w:val="both"/>
              <w:rPr>
                <w:rFonts w:ascii="Calibri" w:hAnsi="Calibri"/>
                <w:bCs/>
                <w:sz w:val="20"/>
                <w:szCs w:val="20"/>
              </w:rPr>
            </w:pPr>
            <w:r w:rsidRPr="00CA0D14">
              <w:rPr>
                <w:rFonts w:ascii="Calibri" w:hAnsi="Calibri"/>
                <w:bCs/>
                <w:sz w:val="20"/>
                <w:szCs w:val="20"/>
                <w:lang w:val="en-US"/>
              </w:rPr>
              <w:t>Learners should not need to rearrange the equations. Trial and error substitutions should prove adequate in most cases</w:t>
            </w:r>
          </w:p>
          <w:p w:rsidR="00CA0D14" w:rsidRPr="006A3A7C" w:rsidRDefault="00CA0D14" w:rsidP="00CA0D14">
            <w:pPr>
              <w:ind w:left="-120" w:right="120"/>
              <w:jc w:val="both"/>
            </w:pPr>
          </w:p>
          <w:p w:rsidR="00653C66" w:rsidRPr="006A3A7C" w:rsidRDefault="00653C66" w:rsidP="00DA2A5D">
            <w:pPr>
              <w:spacing w:line="0" w:lineRule="atLeast"/>
              <w:ind w:left="-120" w:right="120"/>
              <w:jc w:val="both"/>
            </w:pPr>
          </w:p>
        </w:tc>
      </w:tr>
      <w:tr w:rsidR="00653C66" w:rsidRPr="006A3A7C" w:rsidTr="00DA2A5D">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shd w:val="clear" w:color="auto" w:fill="C0C0C0"/>
              </w:rPr>
              <w:t>Little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653C66" w:rsidRPr="006A3A7C" w:rsidRDefault="00ED6506" w:rsidP="00ED6506">
            <w:pPr>
              <w:spacing w:line="0" w:lineRule="atLeast"/>
              <w:ind w:left="-120" w:right="120"/>
              <w:jc w:val="left"/>
            </w:pPr>
            <w:r>
              <w:rPr>
                <w:rFonts w:ascii="Calibri" w:hAnsi="Calibri"/>
                <w:sz w:val="20"/>
                <w:szCs w:val="20"/>
                <w:shd w:val="clear" w:color="auto" w:fill="C0C0C0"/>
                <w:lang w:val="en-US"/>
              </w:rPr>
              <w:t>Students</w:t>
            </w:r>
            <w:r w:rsidRPr="00ED6506">
              <w:rPr>
                <w:rFonts w:ascii="Calibri" w:hAnsi="Calibri"/>
                <w:sz w:val="20"/>
                <w:szCs w:val="20"/>
                <w:shd w:val="clear" w:color="auto" w:fill="C0C0C0"/>
                <w:lang w:val="en-US"/>
              </w:rPr>
              <w:t xml:space="preserve"> </w:t>
            </w:r>
            <w:r>
              <w:rPr>
                <w:rFonts w:ascii="Calibri" w:hAnsi="Calibri"/>
                <w:sz w:val="20"/>
                <w:szCs w:val="20"/>
                <w:shd w:val="clear" w:color="auto" w:fill="C0C0C0"/>
                <w:lang w:val="en-US"/>
              </w:rPr>
              <w:t>substitute values incorrectly</w:t>
            </w:r>
          </w:p>
        </w:tc>
      </w:tr>
      <w:tr w:rsidR="00653C66" w:rsidRPr="006A3A7C" w:rsidTr="00DA2A5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ED6506" w:rsidRPr="00ED6506" w:rsidRDefault="00ED6506" w:rsidP="00ED6506">
            <w:pPr>
              <w:numPr>
                <w:ilvl w:val="0"/>
                <w:numId w:val="20"/>
              </w:numPr>
              <w:ind w:left="600" w:right="120"/>
              <w:jc w:val="left"/>
              <w:textAlignment w:val="baseline"/>
              <w:rPr>
                <w:rFonts w:asciiTheme="minorHAnsi" w:hAnsiTheme="minorHAnsi" w:cs="Arial"/>
                <w:i/>
                <w:iCs/>
                <w:sz w:val="20"/>
                <w:szCs w:val="20"/>
              </w:rPr>
            </w:pPr>
            <w:r>
              <w:rPr>
                <w:rFonts w:ascii="Calibri" w:hAnsi="Calibri" w:cs="Arial"/>
                <w:i/>
                <w:iCs/>
                <w:sz w:val="20"/>
                <w:szCs w:val="20"/>
              </w:rPr>
              <w:t xml:space="preserve">What does </w:t>
            </w:r>
            <w:proofErr w:type="gramStart"/>
            <w:r>
              <w:rPr>
                <w:rFonts w:ascii="Calibri" w:hAnsi="Calibri" w:cs="Arial"/>
                <w:i/>
                <w:iCs/>
                <w:sz w:val="20"/>
                <w:szCs w:val="20"/>
              </w:rPr>
              <w:t>5x</w:t>
            </w:r>
            <w:proofErr w:type="gramEnd"/>
            <w:r>
              <w:rPr>
                <w:rFonts w:ascii="Calibri" w:hAnsi="Calibri" w:cs="Arial"/>
                <w:i/>
                <w:iCs/>
                <w:sz w:val="20"/>
                <w:szCs w:val="20"/>
              </w:rPr>
              <w:t xml:space="preserve"> mean?</w:t>
            </w:r>
          </w:p>
          <w:p w:rsidR="00ED6506" w:rsidRPr="00ED6506" w:rsidRDefault="00ED6506" w:rsidP="00ED6506">
            <w:pPr>
              <w:numPr>
                <w:ilvl w:val="0"/>
                <w:numId w:val="20"/>
              </w:numPr>
              <w:ind w:left="600" w:right="120"/>
              <w:jc w:val="left"/>
              <w:textAlignment w:val="baseline"/>
              <w:rPr>
                <w:rFonts w:asciiTheme="minorHAnsi" w:hAnsiTheme="minorHAnsi" w:cs="Arial"/>
                <w:i/>
                <w:iCs/>
                <w:sz w:val="20"/>
                <w:szCs w:val="20"/>
              </w:rPr>
            </w:pPr>
            <w:r>
              <w:rPr>
                <w:rFonts w:ascii="Calibri" w:hAnsi="Calibri" w:cs="Arial"/>
                <w:i/>
                <w:iCs/>
                <w:sz w:val="20"/>
                <w:szCs w:val="20"/>
              </w:rPr>
              <w:t>What does x</w:t>
            </w:r>
            <w:r>
              <w:rPr>
                <w:rFonts w:ascii="Calibri" w:hAnsi="Calibri" w:cs="Arial"/>
                <w:i/>
                <w:iCs/>
                <w:sz w:val="20"/>
                <w:szCs w:val="20"/>
                <w:vertAlign w:val="superscript"/>
              </w:rPr>
              <w:t>2</w:t>
            </w:r>
            <w:r>
              <w:rPr>
                <w:rFonts w:ascii="Calibri" w:hAnsi="Calibri" w:cs="Arial"/>
                <w:i/>
                <w:iCs/>
                <w:sz w:val="20"/>
                <w:szCs w:val="20"/>
              </w:rPr>
              <w:t xml:space="preserve"> mean?</w:t>
            </w:r>
          </w:p>
          <w:p w:rsidR="00653C66" w:rsidRDefault="00ED6506" w:rsidP="00653C66">
            <w:pPr>
              <w:numPr>
                <w:ilvl w:val="0"/>
                <w:numId w:val="20"/>
              </w:numPr>
              <w:spacing w:line="0" w:lineRule="atLeast"/>
              <w:ind w:left="600" w:right="120"/>
              <w:jc w:val="left"/>
              <w:textAlignment w:val="baseline"/>
              <w:rPr>
                <w:rFonts w:asciiTheme="minorHAnsi" w:hAnsiTheme="minorHAnsi" w:cs="Arial"/>
                <w:i/>
                <w:iCs/>
                <w:sz w:val="20"/>
                <w:szCs w:val="20"/>
              </w:rPr>
            </w:pPr>
            <w:r>
              <w:rPr>
                <w:rFonts w:asciiTheme="minorHAnsi" w:hAnsiTheme="minorHAnsi" w:cs="Arial"/>
                <w:i/>
                <w:iCs/>
                <w:sz w:val="20"/>
                <w:szCs w:val="20"/>
              </w:rPr>
              <w:t>Can you talk me through your substitution?</w:t>
            </w:r>
          </w:p>
          <w:p w:rsidR="00ED6506" w:rsidRPr="00ED6506" w:rsidRDefault="00ED6506" w:rsidP="00653C66">
            <w:pPr>
              <w:numPr>
                <w:ilvl w:val="0"/>
                <w:numId w:val="20"/>
              </w:numPr>
              <w:spacing w:line="0" w:lineRule="atLeast"/>
              <w:ind w:left="600" w:right="120"/>
              <w:jc w:val="left"/>
              <w:textAlignment w:val="baseline"/>
              <w:rPr>
                <w:rFonts w:asciiTheme="minorHAnsi" w:hAnsiTheme="minorHAnsi" w:cs="Arial"/>
                <w:i/>
                <w:iCs/>
                <w:sz w:val="20"/>
                <w:szCs w:val="20"/>
              </w:rPr>
            </w:pPr>
            <w:r>
              <w:rPr>
                <w:rFonts w:asciiTheme="minorHAnsi" w:hAnsiTheme="minorHAnsi" w:cs="Arial"/>
                <w:i/>
                <w:iCs/>
                <w:sz w:val="20"/>
                <w:szCs w:val="20"/>
              </w:rPr>
              <w:t>Can you (the partner) explain where they have gone wrong?</w:t>
            </w:r>
          </w:p>
        </w:tc>
      </w:tr>
      <w:tr w:rsidR="00653C66" w:rsidRPr="006A3A7C" w:rsidTr="00DA2A5D">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shd w:val="clear" w:color="auto" w:fill="C0C0C0"/>
              </w:rPr>
              <w:t>Some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653C66" w:rsidRPr="006A3A7C" w:rsidRDefault="00ED6506" w:rsidP="00ED6506">
            <w:pPr>
              <w:spacing w:line="0" w:lineRule="atLeast"/>
              <w:ind w:left="-120" w:right="120"/>
              <w:jc w:val="left"/>
            </w:pPr>
            <w:r>
              <w:rPr>
                <w:rFonts w:ascii="Calibri" w:hAnsi="Calibri"/>
                <w:sz w:val="20"/>
                <w:szCs w:val="20"/>
                <w:shd w:val="clear" w:color="auto" w:fill="C0C0C0"/>
                <w:lang w:val="en-US"/>
              </w:rPr>
              <w:t>Students</w:t>
            </w:r>
            <w:r w:rsidRPr="00ED6506">
              <w:rPr>
                <w:rFonts w:ascii="Calibri" w:hAnsi="Calibri"/>
                <w:sz w:val="20"/>
                <w:szCs w:val="20"/>
                <w:shd w:val="clear" w:color="auto" w:fill="C0C0C0"/>
                <w:lang w:val="en-US"/>
              </w:rPr>
              <w:t xml:space="preserve"> sort their cards quickly and superficially</w:t>
            </w:r>
          </w:p>
        </w:tc>
      </w:tr>
      <w:tr w:rsidR="00653C66" w:rsidRPr="006A3A7C" w:rsidTr="00DA2A5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ED6506" w:rsidRPr="00ED6506" w:rsidRDefault="00ED6506" w:rsidP="00ED6506">
            <w:pPr>
              <w:numPr>
                <w:ilvl w:val="0"/>
                <w:numId w:val="20"/>
              </w:numPr>
              <w:ind w:left="600" w:right="120"/>
              <w:jc w:val="left"/>
              <w:textAlignment w:val="baseline"/>
              <w:rPr>
                <w:rFonts w:ascii="Arial" w:hAnsi="Arial" w:cs="Arial"/>
                <w:i/>
                <w:iCs/>
                <w:sz w:val="20"/>
                <w:szCs w:val="20"/>
              </w:rPr>
            </w:pPr>
            <w:r>
              <w:rPr>
                <w:rFonts w:ascii="Calibri" w:hAnsi="Calibri" w:cs="Arial"/>
                <w:i/>
                <w:iCs/>
                <w:sz w:val="20"/>
                <w:szCs w:val="20"/>
              </w:rPr>
              <w:t>Can you show me which substitutions you have tried?</w:t>
            </w:r>
          </w:p>
          <w:p w:rsidR="00653C66" w:rsidRPr="00ED6506" w:rsidRDefault="00ED6506" w:rsidP="00ED6506">
            <w:pPr>
              <w:numPr>
                <w:ilvl w:val="0"/>
                <w:numId w:val="20"/>
              </w:numPr>
              <w:ind w:left="600" w:right="120"/>
              <w:jc w:val="left"/>
              <w:textAlignment w:val="baseline"/>
              <w:rPr>
                <w:rFonts w:ascii="Arial" w:hAnsi="Arial" w:cs="Arial"/>
                <w:i/>
                <w:iCs/>
                <w:sz w:val="20"/>
                <w:szCs w:val="20"/>
              </w:rPr>
            </w:pPr>
            <w:r w:rsidRPr="00ED6506">
              <w:rPr>
                <w:rFonts w:asciiTheme="minorHAnsi" w:hAnsiTheme="minorHAnsi" w:cs="Arial"/>
                <w:i/>
                <w:iCs/>
                <w:sz w:val="20"/>
                <w:szCs w:val="20"/>
              </w:rPr>
              <w:t>Can you try decimal or negative values of x and y?</w:t>
            </w:r>
          </w:p>
        </w:tc>
      </w:tr>
      <w:tr w:rsidR="00653C66" w:rsidRPr="006A3A7C" w:rsidTr="00DA2A5D">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shd w:val="clear" w:color="auto" w:fill="C0C0C0"/>
              </w:rPr>
              <w:t>Substantial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653C66" w:rsidRPr="00ED6506" w:rsidRDefault="00ED6506" w:rsidP="00ED6506">
            <w:pPr>
              <w:spacing w:line="0" w:lineRule="atLeast"/>
              <w:ind w:left="-120" w:right="120"/>
              <w:jc w:val="left"/>
              <w:rPr>
                <w:rFonts w:asciiTheme="minorHAnsi" w:hAnsiTheme="minorHAnsi"/>
              </w:rPr>
            </w:pPr>
            <w:r>
              <w:rPr>
                <w:rFonts w:asciiTheme="minorHAnsi" w:hAnsiTheme="minorHAnsi"/>
                <w:sz w:val="20"/>
              </w:rPr>
              <w:t>Students complete poster correctly</w:t>
            </w:r>
          </w:p>
        </w:tc>
      </w:tr>
      <w:tr w:rsidR="00653C66" w:rsidRPr="006A3A7C" w:rsidTr="00DA2A5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ED6506" w:rsidP="00653C66">
            <w:pPr>
              <w:numPr>
                <w:ilvl w:val="0"/>
                <w:numId w:val="22"/>
              </w:numPr>
              <w:spacing w:line="0" w:lineRule="atLeast"/>
              <w:ind w:left="600" w:right="120"/>
              <w:jc w:val="left"/>
              <w:textAlignment w:val="baseline"/>
              <w:rPr>
                <w:rFonts w:ascii="Arial" w:hAnsi="Arial" w:cs="Arial"/>
                <w:i/>
                <w:iCs/>
                <w:sz w:val="20"/>
                <w:szCs w:val="20"/>
              </w:rPr>
            </w:pPr>
            <w:r>
              <w:rPr>
                <w:rFonts w:ascii="Calibri" w:hAnsi="Calibri" w:cs="Arial"/>
                <w:i/>
                <w:iCs/>
                <w:sz w:val="20"/>
                <w:szCs w:val="20"/>
              </w:rPr>
              <w:t xml:space="preserve">For those </w:t>
            </w:r>
            <w:proofErr w:type="gramStart"/>
            <w:r>
              <w:rPr>
                <w:rFonts w:ascii="Calibri" w:hAnsi="Calibri" w:cs="Arial"/>
                <w:i/>
                <w:iCs/>
                <w:sz w:val="20"/>
                <w:szCs w:val="20"/>
              </w:rPr>
              <w:t>that are</w:t>
            </w:r>
            <w:proofErr w:type="gramEnd"/>
            <w:r>
              <w:rPr>
                <w:rFonts w:ascii="Calibri" w:hAnsi="Calibri" w:cs="Arial"/>
                <w:i/>
                <w:iCs/>
                <w:sz w:val="20"/>
                <w:szCs w:val="20"/>
              </w:rPr>
              <w:t xml:space="preserve"> always true, can you convince me using a diagram?</w:t>
            </w:r>
          </w:p>
        </w:tc>
      </w:tr>
    </w:tbl>
    <w:p w:rsidR="00653C66" w:rsidRDefault="00653C66" w:rsidP="00653C66">
      <w:pPr>
        <w:ind w:right="120"/>
        <w:jc w:val="both"/>
        <w:rPr>
          <w:rFonts w:ascii="Calibri" w:hAnsi="Calibri"/>
          <w:b/>
          <w:bCs/>
          <w:sz w:val="20"/>
          <w:szCs w:val="20"/>
        </w:rPr>
      </w:pPr>
    </w:p>
    <w:p w:rsidR="004A67A0" w:rsidRDefault="00653C66" w:rsidP="004A67A0">
      <w:pPr>
        <w:ind w:right="120"/>
        <w:jc w:val="both"/>
        <w:rPr>
          <w:rFonts w:ascii="Calibri" w:hAnsi="Calibri"/>
          <w:b/>
          <w:bCs/>
          <w:sz w:val="20"/>
          <w:szCs w:val="20"/>
        </w:rPr>
      </w:pPr>
      <w:r w:rsidRPr="006A3A7C">
        <w:rPr>
          <w:rFonts w:ascii="Calibri" w:hAnsi="Calibri"/>
          <w:b/>
          <w:bCs/>
          <w:sz w:val="20"/>
          <w:szCs w:val="20"/>
        </w:rPr>
        <w:t xml:space="preserve">Plenary: </w:t>
      </w:r>
    </w:p>
    <w:p w:rsidR="004A67A0" w:rsidRDefault="004A67A0" w:rsidP="004A67A0">
      <w:pPr>
        <w:ind w:right="120"/>
        <w:jc w:val="both"/>
        <w:rPr>
          <w:rFonts w:ascii="Calibri" w:hAnsi="Calibri"/>
          <w:b/>
          <w:bCs/>
          <w:sz w:val="20"/>
          <w:szCs w:val="20"/>
        </w:rPr>
      </w:pPr>
    </w:p>
    <w:p w:rsidR="004A67A0" w:rsidRPr="004A67A0" w:rsidRDefault="004A67A0" w:rsidP="004A67A0">
      <w:pPr>
        <w:ind w:right="120"/>
        <w:jc w:val="both"/>
        <w:rPr>
          <w:rFonts w:ascii="Calibri" w:hAnsi="Calibri"/>
          <w:bCs/>
          <w:sz w:val="20"/>
          <w:szCs w:val="20"/>
          <w:lang w:val="en-US"/>
        </w:rPr>
      </w:pPr>
      <w:r w:rsidRPr="004A67A0">
        <w:rPr>
          <w:rFonts w:ascii="Calibri" w:hAnsi="Calibri"/>
          <w:bCs/>
          <w:sz w:val="20"/>
          <w:szCs w:val="20"/>
          <w:lang w:val="en-US"/>
        </w:rPr>
        <w:t>Conclude the session with whole-group questioning using mini-whiteboards.</w:t>
      </w:r>
    </w:p>
    <w:p w:rsidR="004A67A0" w:rsidRPr="004A67A0" w:rsidRDefault="004A67A0" w:rsidP="004A67A0">
      <w:pPr>
        <w:ind w:right="120"/>
        <w:jc w:val="both"/>
        <w:rPr>
          <w:rFonts w:ascii="Calibri" w:hAnsi="Calibri"/>
          <w:bCs/>
          <w:sz w:val="20"/>
          <w:szCs w:val="20"/>
          <w:lang w:val="en-US"/>
        </w:rPr>
      </w:pPr>
      <w:r w:rsidRPr="004A67A0">
        <w:rPr>
          <w:rFonts w:ascii="Calibri" w:hAnsi="Calibri"/>
          <w:bCs/>
          <w:sz w:val="20"/>
          <w:szCs w:val="20"/>
          <w:lang w:val="en-US"/>
        </w:rPr>
        <w:t xml:space="preserve">Ask </w:t>
      </w:r>
      <w:r>
        <w:rPr>
          <w:rFonts w:ascii="Calibri" w:hAnsi="Calibri"/>
          <w:bCs/>
          <w:sz w:val="20"/>
          <w:szCs w:val="20"/>
          <w:lang w:val="en-US"/>
        </w:rPr>
        <w:t>students</w:t>
      </w:r>
      <w:r w:rsidRPr="004A67A0">
        <w:rPr>
          <w:rFonts w:ascii="Calibri" w:hAnsi="Calibri"/>
          <w:bCs/>
          <w:sz w:val="20"/>
          <w:szCs w:val="20"/>
          <w:lang w:val="en-US"/>
        </w:rPr>
        <w:t xml:space="preserve"> whether they believe that statements such as the following are always, sometimes, or never true, and then ask them to justify their answers. They should hold up their mini-whiteboard showing A, S or N, and give their reasons when challenged.</w:t>
      </w:r>
    </w:p>
    <w:p w:rsidR="004A67A0" w:rsidRPr="004A67A0" w:rsidRDefault="004A67A0" w:rsidP="004A67A0">
      <w:pPr>
        <w:ind w:right="120"/>
        <w:jc w:val="both"/>
        <w:rPr>
          <w:rFonts w:ascii="Calibri" w:hAnsi="Calibri"/>
          <w:bCs/>
          <w:sz w:val="20"/>
          <w:szCs w:val="20"/>
          <w:lang w:val="en-US"/>
        </w:rPr>
      </w:pPr>
      <w:r w:rsidRPr="004A67A0">
        <w:rPr>
          <w:rFonts w:ascii="Calibri" w:hAnsi="Calibri"/>
          <w:bCs/>
          <w:i/>
          <w:sz w:val="20"/>
          <w:szCs w:val="20"/>
          <w:lang w:val="en-US"/>
        </w:rPr>
        <w:t xml:space="preserve">x </w:t>
      </w:r>
      <w:r w:rsidRPr="004A67A0">
        <w:rPr>
          <w:rFonts w:ascii="Calibri" w:hAnsi="Calibri"/>
          <w:bCs/>
          <w:sz w:val="20"/>
          <w:szCs w:val="20"/>
          <w:lang w:val="en-US"/>
        </w:rPr>
        <w:t>+ 2 = 3</w:t>
      </w:r>
    </w:p>
    <w:p w:rsidR="004A67A0" w:rsidRPr="004A67A0" w:rsidRDefault="004A67A0" w:rsidP="004A67A0">
      <w:pPr>
        <w:ind w:right="120"/>
        <w:jc w:val="both"/>
        <w:rPr>
          <w:rFonts w:ascii="Calibri" w:hAnsi="Calibri"/>
          <w:bCs/>
          <w:sz w:val="20"/>
          <w:szCs w:val="20"/>
          <w:lang w:val="en-US"/>
        </w:rPr>
      </w:pPr>
      <w:r w:rsidRPr="004A67A0">
        <w:rPr>
          <w:rFonts w:ascii="Calibri" w:hAnsi="Calibri"/>
          <w:bCs/>
          <w:i/>
          <w:sz w:val="20"/>
          <w:szCs w:val="20"/>
          <w:lang w:val="en-US"/>
        </w:rPr>
        <w:t xml:space="preserve">n </w:t>
      </w:r>
      <w:r w:rsidRPr="004A67A0">
        <w:rPr>
          <w:rFonts w:ascii="Calibri" w:hAnsi="Calibri"/>
          <w:bCs/>
          <w:sz w:val="20"/>
          <w:szCs w:val="20"/>
          <w:lang w:val="en-US"/>
        </w:rPr>
        <w:t xml:space="preserve">+ 12 = </w:t>
      </w:r>
      <w:r w:rsidRPr="004A67A0">
        <w:rPr>
          <w:rFonts w:ascii="Calibri" w:hAnsi="Calibri"/>
          <w:bCs/>
          <w:i/>
          <w:sz w:val="20"/>
          <w:szCs w:val="20"/>
          <w:lang w:val="en-US"/>
        </w:rPr>
        <w:t xml:space="preserve">n </w:t>
      </w:r>
      <w:r w:rsidRPr="004A67A0">
        <w:rPr>
          <w:rFonts w:ascii="Calibri" w:hAnsi="Calibri"/>
          <w:bCs/>
          <w:sz w:val="20"/>
          <w:szCs w:val="20"/>
          <w:lang w:val="en-US"/>
        </w:rPr>
        <w:t>+ 30</w:t>
      </w:r>
    </w:p>
    <w:p w:rsidR="004A67A0" w:rsidRPr="004A67A0" w:rsidRDefault="004A67A0" w:rsidP="004A67A0">
      <w:pPr>
        <w:ind w:right="120"/>
        <w:jc w:val="both"/>
        <w:rPr>
          <w:rFonts w:ascii="Calibri" w:hAnsi="Calibri"/>
          <w:bCs/>
          <w:sz w:val="20"/>
          <w:szCs w:val="20"/>
          <w:lang w:val="en-US"/>
        </w:rPr>
      </w:pPr>
      <w:r w:rsidRPr="004A67A0">
        <w:rPr>
          <w:rFonts w:ascii="Calibri" w:hAnsi="Calibri"/>
          <w:bCs/>
          <w:i/>
          <w:sz w:val="20"/>
          <w:szCs w:val="20"/>
          <w:lang w:val="en-US"/>
        </w:rPr>
        <w:t xml:space="preserve">x </w:t>
      </w:r>
      <w:r w:rsidRPr="004A67A0">
        <w:rPr>
          <w:rFonts w:ascii="Calibri" w:hAnsi="Calibri"/>
          <w:bCs/>
          <w:sz w:val="20"/>
          <w:szCs w:val="20"/>
          <w:lang w:val="en-US"/>
        </w:rPr>
        <w:t xml:space="preserve">+ 6 = </w:t>
      </w:r>
      <w:r w:rsidRPr="004A67A0">
        <w:rPr>
          <w:rFonts w:ascii="Calibri" w:hAnsi="Calibri"/>
          <w:bCs/>
          <w:i/>
          <w:sz w:val="20"/>
          <w:szCs w:val="20"/>
          <w:lang w:val="en-US"/>
        </w:rPr>
        <w:t xml:space="preserve">y </w:t>
      </w:r>
      <w:r w:rsidRPr="004A67A0">
        <w:rPr>
          <w:rFonts w:ascii="Calibri" w:hAnsi="Calibri"/>
          <w:bCs/>
          <w:sz w:val="20"/>
          <w:szCs w:val="20"/>
          <w:lang w:val="en-US"/>
        </w:rPr>
        <w:t>+ 6</w:t>
      </w:r>
    </w:p>
    <w:p w:rsidR="004A67A0" w:rsidRPr="004A67A0" w:rsidRDefault="004A67A0" w:rsidP="004A67A0">
      <w:pPr>
        <w:ind w:right="120"/>
        <w:jc w:val="both"/>
        <w:rPr>
          <w:rFonts w:ascii="Calibri" w:hAnsi="Calibri"/>
          <w:bCs/>
          <w:i/>
          <w:sz w:val="20"/>
          <w:szCs w:val="20"/>
          <w:lang w:val="en-US"/>
        </w:rPr>
      </w:pPr>
      <w:r w:rsidRPr="004A67A0">
        <w:rPr>
          <w:rFonts w:ascii="Calibri" w:hAnsi="Calibri"/>
          <w:bCs/>
          <w:i/>
          <w:sz w:val="20"/>
          <w:szCs w:val="20"/>
          <w:lang w:val="en-US"/>
        </w:rPr>
        <w:t xml:space="preserve">x </w:t>
      </w:r>
      <w:r w:rsidRPr="004A67A0">
        <w:rPr>
          <w:rFonts w:ascii="Calibri" w:hAnsi="Calibri"/>
          <w:bCs/>
          <w:sz w:val="20"/>
          <w:szCs w:val="20"/>
          <w:lang w:val="en-US"/>
        </w:rPr>
        <w:t xml:space="preserve">+ </w:t>
      </w:r>
      <w:r w:rsidRPr="004A67A0">
        <w:rPr>
          <w:rFonts w:ascii="Calibri" w:hAnsi="Calibri"/>
          <w:bCs/>
          <w:i/>
          <w:sz w:val="20"/>
          <w:szCs w:val="20"/>
          <w:lang w:val="en-US"/>
        </w:rPr>
        <w:t xml:space="preserve">y </w:t>
      </w:r>
      <w:r w:rsidRPr="004A67A0">
        <w:rPr>
          <w:rFonts w:ascii="Calibri" w:hAnsi="Calibri"/>
          <w:bCs/>
          <w:sz w:val="20"/>
          <w:szCs w:val="20"/>
          <w:lang w:val="en-US"/>
        </w:rPr>
        <w:t xml:space="preserve">+ </w:t>
      </w:r>
      <w:r w:rsidRPr="004A67A0">
        <w:rPr>
          <w:rFonts w:ascii="Calibri" w:hAnsi="Calibri"/>
          <w:bCs/>
          <w:i/>
          <w:sz w:val="20"/>
          <w:szCs w:val="20"/>
          <w:lang w:val="en-US"/>
        </w:rPr>
        <w:t xml:space="preserve">z </w:t>
      </w:r>
      <w:r w:rsidRPr="004A67A0">
        <w:rPr>
          <w:rFonts w:ascii="Calibri" w:hAnsi="Calibri"/>
          <w:bCs/>
          <w:sz w:val="20"/>
          <w:szCs w:val="20"/>
          <w:lang w:val="en-US"/>
        </w:rPr>
        <w:t xml:space="preserve">= </w:t>
      </w:r>
      <w:r w:rsidRPr="004A67A0">
        <w:rPr>
          <w:rFonts w:ascii="Calibri" w:hAnsi="Calibri"/>
          <w:bCs/>
          <w:i/>
          <w:sz w:val="20"/>
          <w:szCs w:val="20"/>
          <w:lang w:val="en-US"/>
        </w:rPr>
        <w:t xml:space="preserve">y </w:t>
      </w:r>
      <w:r w:rsidRPr="004A67A0">
        <w:rPr>
          <w:rFonts w:ascii="Calibri" w:hAnsi="Calibri"/>
          <w:bCs/>
          <w:sz w:val="20"/>
          <w:szCs w:val="20"/>
          <w:lang w:val="en-US"/>
        </w:rPr>
        <w:t xml:space="preserve">+ </w:t>
      </w:r>
      <w:r w:rsidRPr="004A67A0">
        <w:rPr>
          <w:rFonts w:ascii="Calibri" w:hAnsi="Calibri"/>
          <w:bCs/>
          <w:i/>
          <w:sz w:val="20"/>
          <w:szCs w:val="20"/>
          <w:lang w:val="en-US"/>
        </w:rPr>
        <w:t xml:space="preserve">z </w:t>
      </w:r>
      <w:r w:rsidRPr="004A67A0">
        <w:rPr>
          <w:rFonts w:ascii="Calibri" w:hAnsi="Calibri"/>
          <w:bCs/>
          <w:sz w:val="20"/>
          <w:szCs w:val="20"/>
          <w:lang w:val="en-US"/>
        </w:rPr>
        <w:t xml:space="preserve">+ </w:t>
      </w:r>
      <w:r w:rsidRPr="004A67A0">
        <w:rPr>
          <w:rFonts w:ascii="Calibri" w:hAnsi="Calibri"/>
          <w:bCs/>
          <w:i/>
          <w:sz w:val="20"/>
          <w:szCs w:val="20"/>
          <w:lang w:val="en-US"/>
        </w:rPr>
        <w:t>x</w:t>
      </w:r>
    </w:p>
    <w:p w:rsidR="004A67A0" w:rsidRPr="004A67A0" w:rsidRDefault="004A67A0" w:rsidP="004A67A0">
      <w:pPr>
        <w:ind w:right="120"/>
        <w:jc w:val="both"/>
        <w:rPr>
          <w:rFonts w:ascii="Calibri" w:hAnsi="Calibri"/>
          <w:bCs/>
          <w:sz w:val="20"/>
          <w:szCs w:val="20"/>
          <w:lang w:val="en-US"/>
        </w:rPr>
      </w:pPr>
      <w:r w:rsidRPr="004A67A0">
        <w:rPr>
          <w:rFonts w:ascii="Calibri" w:hAnsi="Calibri"/>
          <w:bCs/>
          <w:sz w:val="20"/>
          <w:szCs w:val="20"/>
          <w:lang w:val="en-US"/>
        </w:rPr>
        <w:t>3</w:t>
      </w:r>
      <w:r w:rsidRPr="004A67A0">
        <w:rPr>
          <w:rFonts w:ascii="Calibri" w:hAnsi="Calibri"/>
          <w:bCs/>
          <w:i/>
          <w:sz w:val="20"/>
          <w:szCs w:val="20"/>
          <w:lang w:val="en-US"/>
        </w:rPr>
        <w:t xml:space="preserve">n </w:t>
      </w:r>
      <w:r w:rsidRPr="004A67A0">
        <w:rPr>
          <w:rFonts w:ascii="Calibri" w:hAnsi="Calibri"/>
          <w:bCs/>
          <w:sz w:val="20"/>
          <w:szCs w:val="20"/>
          <w:lang w:val="en-US"/>
        </w:rPr>
        <w:t xml:space="preserve">&gt; </w:t>
      </w:r>
      <w:r w:rsidRPr="004A67A0">
        <w:rPr>
          <w:rFonts w:ascii="Calibri" w:hAnsi="Calibri"/>
          <w:bCs/>
          <w:i/>
          <w:sz w:val="20"/>
          <w:szCs w:val="20"/>
          <w:lang w:val="en-US"/>
        </w:rPr>
        <w:t xml:space="preserve">n + </w:t>
      </w:r>
      <w:r w:rsidRPr="004A67A0">
        <w:rPr>
          <w:rFonts w:ascii="Calibri" w:hAnsi="Calibri"/>
          <w:bCs/>
          <w:sz w:val="20"/>
          <w:szCs w:val="20"/>
          <w:lang w:val="en-US"/>
        </w:rPr>
        <w:t>3</w:t>
      </w:r>
    </w:p>
    <w:p w:rsidR="004A67A0" w:rsidRPr="004A67A0" w:rsidRDefault="004A67A0" w:rsidP="004A67A0">
      <w:pPr>
        <w:ind w:right="120"/>
        <w:jc w:val="both"/>
        <w:rPr>
          <w:rFonts w:ascii="Calibri" w:hAnsi="Calibri"/>
          <w:bCs/>
          <w:i/>
          <w:sz w:val="20"/>
          <w:szCs w:val="20"/>
          <w:lang w:val="en-US"/>
        </w:rPr>
      </w:pPr>
      <w:proofErr w:type="gramStart"/>
      <w:r w:rsidRPr="004A67A0">
        <w:rPr>
          <w:rFonts w:ascii="Calibri" w:hAnsi="Calibri"/>
          <w:bCs/>
          <w:i/>
          <w:sz w:val="20"/>
          <w:szCs w:val="20"/>
          <w:lang w:val="en-US"/>
        </w:rPr>
        <w:t>x</w:t>
      </w:r>
      <w:r w:rsidRPr="004A67A0">
        <w:rPr>
          <w:rFonts w:ascii="Calibri" w:hAnsi="Calibri"/>
          <w:bCs/>
          <w:sz w:val="20"/>
          <w:szCs w:val="20"/>
          <w:vertAlign w:val="superscript"/>
          <w:lang w:val="en-US"/>
        </w:rPr>
        <w:t>2</w:t>
      </w:r>
      <w:proofErr w:type="gramEnd"/>
      <w:r w:rsidRPr="004A67A0">
        <w:rPr>
          <w:rFonts w:ascii="Calibri" w:hAnsi="Calibri"/>
          <w:bCs/>
          <w:sz w:val="20"/>
          <w:szCs w:val="20"/>
          <w:lang w:val="en-US"/>
        </w:rPr>
        <w:t xml:space="preserve"> &gt; 2</w:t>
      </w:r>
      <w:r w:rsidRPr="004A67A0">
        <w:rPr>
          <w:rFonts w:ascii="Calibri" w:hAnsi="Calibri"/>
          <w:bCs/>
          <w:i/>
          <w:sz w:val="20"/>
          <w:szCs w:val="20"/>
          <w:lang w:val="en-US"/>
        </w:rPr>
        <w:t>x</w:t>
      </w:r>
    </w:p>
    <w:p w:rsidR="00653C66" w:rsidRDefault="00653C66" w:rsidP="00653C66">
      <w:pPr>
        <w:ind w:right="120"/>
        <w:jc w:val="both"/>
        <w:rPr>
          <w:rFonts w:ascii="Calibri" w:hAnsi="Calibri"/>
          <w:sz w:val="20"/>
          <w:szCs w:val="20"/>
        </w:rPr>
      </w:pPr>
    </w:p>
    <w:p w:rsidR="00ED6506" w:rsidRDefault="00ED6506" w:rsidP="00653C66">
      <w:pPr>
        <w:ind w:right="120"/>
        <w:jc w:val="both"/>
        <w:rPr>
          <w:rFonts w:ascii="Calibri" w:hAnsi="Calibri"/>
          <w:sz w:val="20"/>
          <w:szCs w:val="20"/>
        </w:rPr>
      </w:pPr>
    </w:p>
    <w:p w:rsidR="00ED6506" w:rsidRPr="006A3A7C" w:rsidRDefault="00ED6506" w:rsidP="00653C66">
      <w:pPr>
        <w:ind w:right="120"/>
        <w:jc w:val="both"/>
      </w:pPr>
      <w:r>
        <w:rPr>
          <w:noProof/>
        </w:rPr>
        <mc:AlternateContent>
          <mc:Choice Requires="wps">
            <w:drawing>
              <wp:anchor distT="0" distB="0" distL="114300" distR="114300" simplePos="0" relativeHeight="251659264" behindDoc="0" locked="0" layoutInCell="1" allowOverlap="1">
                <wp:simplePos x="0" y="0"/>
                <wp:positionH relativeFrom="column">
                  <wp:posOffset>-5715</wp:posOffset>
                </wp:positionH>
                <wp:positionV relativeFrom="paragraph">
                  <wp:posOffset>107950</wp:posOffset>
                </wp:positionV>
                <wp:extent cx="5905500" cy="800100"/>
                <wp:effectExtent l="0" t="0" r="19050" b="19050"/>
                <wp:wrapNone/>
                <wp:docPr id="5" name="Text Box 5"/>
                <wp:cNvGraphicFramePr/>
                <a:graphic xmlns:a="http://schemas.openxmlformats.org/drawingml/2006/main">
                  <a:graphicData uri="http://schemas.microsoft.com/office/word/2010/wordprocessingShape">
                    <wps:wsp>
                      <wps:cNvSpPr txBox="1"/>
                      <wps:spPr>
                        <a:xfrm>
                          <a:off x="0" y="0"/>
                          <a:ext cx="5905500" cy="8001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D6506" w:rsidRDefault="00ED6506" w:rsidP="00ED6506">
                            <w:pPr>
                              <w:ind w:right="120"/>
                              <w:jc w:val="both"/>
                              <w:rPr>
                                <w:rFonts w:ascii="Calibri" w:hAnsi="Calibri"/>
                                <w:b/>
                                <w:bCs/>
                                <w:sz w:val="20"/>
                                <w:szCs w:val="20"/>
                              </w:rPr>
                            </w:pPr>
                            <w:r>
                              <w:rPr>
                                <w:rFonts w:ascii="Calibri" w:hAnsi="Calibri"/>
                                <w:b/>
                                <w:bCs/>
                                <w:sz w:val="20"/>
                                <w:szCs w:val="20"/>
                              </w:rPr>
                              <w:t>Acknowledgements:</w:t>
                            </w:r>
                          </w:p>
                          <w:p w:rsidR="00ED6506" w:rsidRDefault="00ED6506" w:rsidP="00ED6506">
                            <w:pPr>
                              <w:ind w:right="120"/>
                              <w:jc w:val="both"/>
                              <w:rPr>
                                <w:rFonts w:ascii="Calibri" w:hAnsi="Calibri"/>
                                <w:b/>
                                <w:bCs/>
                                <w:sz w:val="20"/>
                                <w:szCs w:val="20"/>
                              </w:rPr>
                            </w:pPr>
                          </w:p>
                          <w:p w:rsidR="00ED6506" w:rsidRPr="00ED6506" w:rsidRDefault="00ED6506" w:rsidP="00ED6506">
                            <w:pPr>
                              <w:ind w:right="120"/>
                              <w:jc w:val="both"/>
                              <w:rPr>
                                <w:rFonts w:ascii="Calibri" w:hAnsi="Calibri"/>
                                <w:sz w:val="20"/>
                                <w:szCs w:val="20"/>
                              </w:rPr>
                            </w:pPr>
                            <w:hyperlink r:id="rId10" w:history="1">
                              <w:r w:rsidRPr="00ED6506">
                                <w:rPr>
                                  <w:rStyle w:val="Hyperlink"/>
                                  <w:rFonts w:ascii="Calibri" w:hAnsi="Calibri"/>
                                  <w:bCs/>
                                  <w:sz w:val="20"/>
                                  <w:szCs w:val="20"/>
                                </w:rPr>
                                <w:t>Standards Unit A4 Evaluating Algebraic Expressions</w:t>
                              </w:r>
                            </w:hyperlink>
                            <w:r>
                              <w:rPr>
                                <w:rFonts w:ascii="Calibri" w:hAnsi="Calibri"/>
                                <w:bCs/>
                                <w:sz w:val="20"/>
                                <w:szCs w:val="20"/>
                              </w:rPr>
                              <w:t>, Malcolm Swan</w:t>
                            </w:r>
                          </w:p>
                          <w:p w:rsidR="00ED6506" w:rsidRDefault="00ED650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45pt;margin-top:8.5pt;width:465pt;height:63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" fillcolor="white [3201]" strokeweight=".5pt">
                <v:textbox>
                  <w:txbxContent>
                    <w:p w:rsidR="00ED6506" w:rsidRDefault="00ED6506" w:rsidP="00ED6506">
                      <w:pPr>
                        <w:ind w:right="120"/>
                        <w:jc w:val="both"/>
                        <w:rPr>
                          <w:rFonts w:ascii="Calibri" w:hAnsi="Calibri"/>
                          <w:b/>
                          <w:bCs/>
                          <w:sz w:val="20"/>
                          <w:szCs w:val="20"/>
                        </w:rPr>
                      </w:pPr>
                      <w:r>
                        <w:rPr>
                          <w:rFonts w:ascii="Calibri" w:hAnsi="Calibri"/>
                          <w:b/>
                          <w:bCs/>
                          <w:sz w:val="20"/>
                          <w:szCs w:val="20"/>
                        </w:rPr>
                        <w:t>Acknowledgements:</w:t>
                      </w:r>
                    </w:p>
                    <w:p w:rsidR="00ED6506" w:rsidRDefault="00ED6506" w:rsidP="00ED6506">
                      <w:pPr>
                        <w:ind w:right="120"/>
                        <w:jc w:val="both"/>
                        <w:rPr>
                          <w:rFonts w:ascii="Calibri" w:hAnsi="Calibri"/>
                          <w:b/>
                          <w:bCs/>
                          <w:sz w:val="20"/>
                          <w:szCs w:val="20"/>
                        </w:rPr>
                      </w:pPr>
                    </w:p>
                    <w:p w:rsidR="00ED6506" w:rsidRPr="00ED6506" w:rsidRDefault="00ED6506" w:rsidP="00ED6506">
                      <w:pPr>
                        <w:ind w:right="120"/>
                        <w:jc w:val="both"/>
                        <w:rPr>
                          <w:rFonts w:ascii="Calibri" w:hAnsi="Calibri"/>
                          <w:sz w:val="20"/>
                          <w:szCs w:val="20"/>
                        </w:rPr>
                      </w:pPr>
                      <w:hyperlink r:id="rId11" w:history="1">
                        <w:r w:rsidRPr="00ED6506">
                          <w:rPr>
                            <w:rStyle w:val="Hyperlink"/>
                            <w:rFonts w:ascii="Calibri" w:hAnsi="Calibri"/>
                            <w:bCs/>
                            <w:sz w:val="20"/>
                            <w:szCs w:val="20"/>
                          </w:rPr>
                          <w:t>Standards Unit A4 Evaluating Algebraic Expressions</w:t>
                        </w:r>
                      </w:hyperlink>
                      <w:r>
                        <w:rPr>
                          <w:rFonts w:ascii="Calibri" w:hAnsi="Calibri"/>
                          <w:bCs/>
                          <w:sz w:val="20"/>
                          <w:szCs w:val="20"/>
                        </w:rPr>
                        <w:t>, Malcolm Swan</w:t>
                      </w:r>
                    </w:p>
                    <w:p w:rsidR="00ED6506" w:rsidRDefault="00ED6506"/>
                  </w:txbxContent>
                </v:textbox>
              </v:shape>
            </w:pict>
          </mc:Fallback>
        </mc:AlternateContent>
      </w:r>
    </w:p>
    <w:p w:rsidR="00653C66" w:rsidRPr="00375A5D" w:rsidRDefault="00653C66">
      <w:pPr>
        <w:jc w:val="both"/>
      </w:pPr>
    </w:p>
    <w:sectPr w:rsidR="00653C66" w:rsidRPr="00375A5D" w:rsidSect="00653C66">
      <w:headerReference w:type="default" r:id="rId12"/>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207D" w:rsidRDefault="0015207D">
      <w:r>
        <w:separator/>
      </w:r>
    </w:p>
  </w:endnote>
  <w:endnote w:type="continuationSeparator" w:id="0">
    <w:p w:rsidR="0015207D" w:rsidRDefault="001520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altName w:val="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207D" w:rsidRDefault="0015207D">
      <w:r>
        <w:separator/>
      </w:r>
    </w:p>
  </w:footnote>
  <w:footnote w:type="continuationSeparator" w:id="0">
    <w:p w:rsidR="0015207D" w:rsidRDefault="0015207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A07" w:rsidRDefault="00375A5D">
    <w:pPr>
      <w:tabs>
        <w:tab w:val="center" w:pos="4320"/>
        <w:tab w:val="right" w:pos="8640"/>
      </w:tabs>
      <w:jc w:val="left"/>
    </w:pPr>
    <w:r>
      <w:rPr>
        <w:noProof/>
      </w:rPr>
      <w:drawing>
        <wp:anchor distT="0" distB="0" distL="114300" distR="114300" simplePos="0" relativeHeight="251663872" behindDoc="1" locked="0" layoutInCell="1" allowOverlap="1" wp14:anchorId="6F3CD553" wp14:editId="0BD0B363">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1D1A07" w:rsidTr="00375A5D">
      <w:tc>
        <w:tcPr>
          <w:tcW w:w="2935" w:type="dxa"/>
          <w:tcMar>
            <w:top w:w="100" w:type="dxa"/>
            <w:left w:w="100" w:type="dxa"/>
            <w:bottom w:w="100" w:type="dxa"/>
            <w:right w:w="100" w:type="dxa"/>
          </w:tcMar>
        </w:tcPr>
        <w:p w:rsidR="001D1A07" w:rsidRDefault="001D1A07">
          <w:pPr>
            <w:widowControl w:val="0"/>
            <w:ind w:right="0"/>
            <w:jc w:val="left"/>
          </w:pPr>
        </w:p>
      </w:tc>
      <w:tc>
        <w:tcPr>
          <w:tcW w:w="4820" w:type="dxa"/>
          <w:tcMar>
            <w:top w:w="100" w:type="dxa"/>
            <w:left w:w="100" w:type="dxa"/>
            <w:bottom w:w="100" w:type="dxa"/>
            <w:right w:w="100" w:type="dxa"/>
          </w:tcMar>
        </w:tcPr>
        <w:p w:rsidR="001D1A07" w:rsidRDefault="00375A5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1D1A07" w:rsidRDefault="001D1A07">
          <w:pPr>
            <w:widowControl w:val="0"/>
            <w:ind w:right="0"/>
            <w:jc w:val="left"/>
          </w:pPr>
        </w:p>
      </w:tc>
    </w:tr>
  </w:tbl>
  <w:p w:rsidR="001D1A07" w:rsidRDefault="001D1A07">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500DA"/>
    <w:multiLevelType w:val="multilevel"/>
    <w:tmpl w:val="D2D4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nsid w:val="11C4523D"/>
    <w:multiLevelType w:val="multilevel"/>
    <w:tmpl w:val="79DC7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61A1199"/>
    <w:multiLevelType w:val="hybridMultilevel"/>
    <w:tmpl w:val="C04CD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nsid w:val="20242BD1"/>
    <w:multiLevelType w:val="hybridMultilevel"/>
    <w:tmpl w:val="5128C9C0"/>
    <w:lvl w:ilvl="0" w:tplc="71D21842">
      <w:start w:val="1"/>
      <w:numFmt w:val="bullet"/>
      <w:lvlText w:val="•"/>
      <w:lvlJc w:val="left"/>
      <w:pPr>
        <w:ind w:left="3309" w:hanging="320"/>
      </w:pPr>
      <w:rPr>
        <w:rFonts w:ascii="Calibri" w:eastAsia="Calibri" w:hAnsi="Calibri" w:cs="Calibri" w:hint="default"/>
        <w:color w:val="231F20"/>
        <w:w w:val="133"/>
        <w:position w:val="-1"/>
        <w:sz w:val="24"/>
        <w:szCs w:val="24"/>
      </w:rPr>
    </w:lvl>
    <w:lvl w:ilvl="1" w:tplc="15B2D51C">
      <w:start w:val="1"/>
      <w:numFmt w:val="bullet"/>
      <w:lvlText w:val="•"/>
      <w:lvlJc w:val="left"/>
      <w:pPr>
        <w:ind w:left="4061" w:hanging="320"/>
      </w:pPr>
      <w:rPr>
        <w:rFonts w:hint="default"/>
      </w:rPr>
    </w:lvl>
    <w:lvl w:ilvl="2" w:tplc="2C80A8E6">
      <w:start w:val="1"/>
      <w:numFmt w:val="bullet"/>
      <w:lvlText w:val="•"/>
      <w:lvlJc w:val="left"/>
      <w:pPr>
        <w:ind w:left="4822" w:hanging="320"/>
      </w:pPr>
      <w:rPr>
        <w:rFonts w:hint="default"/>
      </w:rPr>
    </w:lvl>
    <w:lvl w:ilvl="3" w:tplc="F864A0CE">
      <w:start w:val="1"/>
      <w:numFmt w:val="bullet"/>
      <w:lvlText w:val="•"/>
      <w:lvlJc w:val="left"/>
      <w:pPr>
        <w:ind w:left="5583" w:hanging="320"/>
      </w:pPr>
      <w:rPr>
        <w:rFonts w:hint="default"/>
      </w:rPr>
    </w:lvl>
    <w:lvl w:ilvl="4" w:tplc="6C00B6CC">
      <w:start w:val="1"/>
      <w:numFmt w:val="bullet"/>
      <w:lvlText w:val="•"/>
      <w:lvlJc w:val="left"/>
      <w:pPr>
        <w:ind w:left="6345" w:hanging="320"/>
      </w:pPr>
      <w:rPr>
        <w:rFonts w:hint="default"/>
      </w:rPr>
    </w:lvl>
    <w:lvl w:ilvl="5" w:tplc="464C265C">
      <w:start w:val="1"/>
      <w:numFmt w:val="bullet"/>
      <w:lvlText w:val="•"/>
      <w:lvlJc w:val="left"/>
      <w:pPr>
        <w:ind w:left="7106" w:hanging="320"/>
      </w:pPr>
      <w:rPr>
        <w:rFonts w:hint="default"/>
      </w:rPr>
    </w:lvl>
    <w:lvl w:ilvl="6" w:tplc="FFEA723E">
      <w:start w:val="1"/>
      <w:numFmt w:val="bullet"/>
      <w:lvlText w:val="•"/>
      <w:lvlJc w:val="left"/>
      <w:pPr>
        <w:ind w:left="7867" w:hanging="320"/>
      </w:pPr>
      <w:rPr>
        <w:rFonts w:hint="default"/>
      </w:rPr>
    </w:lvl>
    <w:lvl w:ilvl="7" w:tplc="548AAC50">
      <w:start w:val="1"/>
      <w:numFmt w:val="bullet"/>
      <w:lvlText w:val="•"/>
      <w:lvlJc w:val="left"/>
      <w:pPr>
        <w:ind w:left="8628" w:hanging="320"/>
      </w:pPr>
      <w:rPr>
        <w:rFonts w:hint="default"/>
      </w:rPr>
    </w:lvl>
    <w:lvl w:ilvl="8" w:tplc="E9AE68EC">
      <w:start w:val="1"/>
      <w:numFmt w:val="bullet"/>
      <w:lvlText w:val="•"/>
      <w:lvlJc w:val="left"/>
      <w:pPr>
        <w:ind w:left="9390" w:hanging="320"/>
      </w:pPr>
      <w:rPr>
        <w:rFonts w:hint="default"/>
      </w:rPr>
    </w:lvl>
  </w:abstractNum>
  <w:abstractNum w:abstractNumId="9">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0">
    <w:nsid w:val="32B201C8"/>
    <w:multiLevelType w:val="multilevel"/>
    <w:tmpl w:val="F3720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2">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3">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4">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5">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6">
    <w:nsid w:val="568B6D2B"/>
    <w:multiLevelType w:val="multilevel"/>
    <w:tmpl w:val="C9E02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8">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9">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0">
    <w:nsid w:val="6C6A6285"/>
    <w:multiLevelType w:val="hybridMultilevel"/>
    <w:tmpl w:val="BDC81C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6DE36D08"/>
    <w:multiLevelType w:val="multilevel"/>
    <w:tmpl w:val="40183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3">
    <w:nsid w:val="777D56E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4"/>
  </w:num>
  <w:num w:numId="2">
    <w:abstractNumId w:val="17"/>
  </w:num>
  <w:num w:numId="3">
    <w:abstractNumId w:val="22"/>
  </w:num>
  <w:num w:numId="4">
    <w:abstractNumId w:val="12"/>
  </w:num>
  <w:num w:numId="5">
    <w:abstractNumId w:val="1"/>
  </w:num>
  <w:num w:numId="6">
    <w:abstractNumId w:val="19"/>
  </w:num>
  <w:num w:numId="7">
    <w:abstractNumId w:val="2"/>
  </w:num>
  <w:num w:numId="8">
    <w:abstractNumId w:val="9"/>
  </w:num>
  <w:num w:numId="9">
    <w:abstractNumId w:val="14"/>
  </w:num>
  <w:num w:numId="10">
    <w:abstractNumId w:val="13"/>
  </w:num>
  <w:num w:numId="11">
    <w:abstractNumId w:val="24"/>
  </w:num>
  <w:num w:numId="12">
    <w:abstractNumId w:val="15"/>
  </w:num>
  <w:num w:numId="13">
    <w:abstractNumId w:val="3"/>
  </w:num>
  <w:num w:numId="14">
    <w:abstractNumId w:val="18"/>
  </w:num>
  <w:num w:numId="15">
    <w:abstractNumId w:val="11"/>
  </w:num>
  <w:num w:numId="16">
    <w:abstractNumId w:val="7"/>
  </w:num>
  <w:num w:numId="17">
    <w:abstractNumId w:val="23"/>
  </w:num>
  <w:num w:numId="18">
    <w:abstractNumId w:val="21"/>
  </w:num>
  <w:num w:numId="19">
    <w:abstractNumId w:val="10"/>
  </w:num>
  <w:num w:numId="20">
    <w:abstractNumId w:val="5"/>
  </w:num>
  <w:num w:numId="21">
    <w:abstractNumId w:val="0"/>
  </w:num>
  <w:num w:numId="22">
    <w:abstractNumId w:val="16"/>
  </w:num>
  <w:num w:numId="23">
    <w:abstractNumId w:val="8"/>
  </w:num>
  <w:num w:numId="24">
    <w:abstractNumId w:val="6"/>
  </w:num>
  <w:num w:numId="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A01DA"/>
    <w:rsid w:val="0015207D"/>
    <w:rsid w:val="00174047"/>
    <w:rsid w:val="001D1A07"/>
    <w:rsid w:val="003664DC"/>
    <w:rsid w:val="00375A5D"/>
    <w:rsid w:val="00393EBF"/>
    <w:rsid w:val="003C4488"/>
    <w:rsid w:val="004A67A0"/>
    <w:rsid w:val="005651B4"/>
    <w:rsid w:val="005659BB"/>
    <w:rsid w:val="005B2852"/>
    <w:rsid w:val="00653C66"/>
    <w:rsid w:val="008B79A8"/>
    <w:rsid w:val="009B409F"/>
    <w:rsid w:val="00A80912"/>
    <w:rsid w:val="00AF201D"/>
    <w:rsid w:val="00C030C1"/>
    <w:rsid w:val="00CA0D14"/>
    <w:rsid w:val="00CB3B6E"/>
    <w:rsid w:val="00CE2565"/>
    <w:rsid w:val="00D216E2"/>
    <w:rsid w:val="00D92579"/>
    <w:rsid w:val="00ED6506"/>
    <w:rsid w:val="00F1397F"/>
    <w:rsid w:val="00F6140D"/>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ListParagraph">
    <w:name w:val="List Paragraph"/>
    <w:basedOn w:val="Normal"/>
    <w:uiPriority w:val="34"/>
    <w:qFormat/>
    <w:rsid w:val="005651B4"/>
    <w:pPr>
      <w:ind w:left="720"/>
      <w:contextualSpacing/>
    </w:pPr>
  </w:style>
  <w:style w:type="paragraph" w:styleId="NormalWeb">
    <w:name w:val="Normal (Web)"/>
    <w:basedOn w:val="Normal"/>
    <w:uiPriority w:val="99"/>
    <w:semiHidden/>
    <w:unhideWhenUsed/>
    <w:rsid w:val="00D216E2"/>
    <w:pPr>
      <w:spacing w:before="100" w:beforeAutospacing="1" w:after="100" w:afterAutospacing="1"/>
      <w:ind w:right="0"/>
      <w:jc w:val="left"/>
    </w:pPr>
    <w:rPr>
      <w:color w:val="auto"/>
    </w:rPr>
  </w:style>
  <w:style w:type="paragraph" w:styleId="BodyText">
    <w:name w:val="Body Text"/>
    <w:basedOn w:val="Normal"/>
    <w:link w:val="BodyTextChar"/>
    <w:uiPriority w:val="99"/>
    <w:semiHidden/>
    <w:unhideWhenUsed/>
    <w:rsid w:val="004A67A0"/>
    <w:pPr>
      <w:spacing w:after="120"/>
    </w:pPr>
  </w:style>
  <w:style w:type="character" w:customStyle="1" w:styleId="BodyTextChar">
    <w:name w:val="Body Text Char"/>
    <w:basedOn w:val="DefaultParagraphFont"/>
    <w:link w:val="BodyText"/>
    <w:uiPriority w:val="99"/>
    <w:semiHidden/>
    <w:rsid w:val="004A67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ListParagraph">
    <w:name w:val="List Paragraph"/>
    <w:basedOn w:val="Normal"/>
    <w:uiPriority w:val="34"/>
    <w:qFormat/>
    <w:rsid w:val="005651B4"/>
    <w:pPr>
      <w:ind w:left="720"/>
      <w:contextualSpacing/>
    </w:pPr>
  </w:style>
  <w:style w:type="paragraph" w:styleId="NormalWeb">
    <w:name w:val="Normal (Web)"/>
    <w:basedOn w:val="Normal"/>
    <w:uiPriority w:val="99"/>
    <w:semiHidden/>
    <w:unhideWhenUsed/>
    <w:rsid w:val="00D216E2"/>
    <w:pPr>
      <w:spacing w:before="100" w:beforeAutospacing="1" w:after="100" w:afterAutospacing="1"/>
      <w:ind w:right="0"/>
      <w:jc w:val="left"/>
    </w:pPr>
    <w:rPr>
      <w:color w:val="auto"/>
    </w:rPr>
  </w:style>
  <w:style w:type="paragraph" w:styleId="BodyText">
    <w:name w:val="Body Text"/>
    <w:basedOn w:val="Normal"/>
    <w:link w:val="BodyTextChar"/>
    <w:uiPriority w:val="99"/>
    <w:semiHidden/>
    <w:unhideWhenUsed/>
    <w:rsid w:val="004A67A0"/>
    <w:pPr>
      <w:spacing w:after="120"/>
    </w:pPr>
  </w:style>
  <w:style w:type="character" w:customStyle="1" w:styleId="BodyTextChar">
    <w:name w:val="Body Text Char"/>
    <w:basedOn w:val="DefaultParagraphFont"/>
    <w:link w:val="BodyText"/>
    <w:uiPriority w:val="99"/>
    <w:semiHidden/>
    <w:rsid w:val="004A67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5242311">
      <w:bodyDiv w:val="1"/>
      <w:marLeft w:val="0"/>
      <w:marRight w:val="0"/>
      <w:marTop w:val="0"/>
      <w:marBottom w:val="0"/>
      <w:divBdr>
        <w:top w:val="none" w:sz="0" w:space="0" w:color="auto"/>
        <w:left w:val="none" w:sz="0" w:space="0" w:color="auto"/>
        <w:bottom w:val="none" w:sz="0" w:space="0" w:color="auto"/>
        <w:right w:val="none" w:sz="0" w:space="0" w:color="auto"/>
      </w:divBdr>
    </w:div>
    <w:div w:id="982544251">
      <w:bodyDiv w:val="1"/>
      <w:marLeft w:val="0"/>
      <w:marRight w:val="0"/>
      <w:marTop w:val="0"/>
      <w:marBottom w:val="0"/>
      <w:divBdr>
        <w:top w:val="none" w:sz="0" w:space="0" w:color="auto"/>
        <w:left w:val="none" w:sz="0" w:space="0" w:color="auto"/>
        <w:bottom w:val="none" w:sz="0" w:space="0" w:color="auto"/>
        <w:right w:val="none" w:sz="0" w:space="0" w:color="auto"/>
      </w:divBdr>
    </w:div>
    <w:div w:id="1306928669">
      <w:bodyDiv w:val="1"/>
      <w:marLeft w:val="0"/>
      <w:marRight w:val="0"/>
      <w:marTop w:val="0"/>
      <w:marBottom w:val="0"/>
      <w:divBdr>
        <w:top w:val="none" w:sz="0" w:space="0" w:color="auto"/>
        <w:left w:val="none" w:sz="0" w:space="0" w:color="auto"/>
        <w:bottom w:val="none" w:sz="0" w:space="0" w:color="auto"/>
        <w:right w:val="none" w:sz="0" w:space="0" w:color="auto"/>
      </w:divBdr>
    </w:div>
    <w:div w:id="17061003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6/11/alwayssometimesnever.docx"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mrbartonmaths.com/resources/standard%20unit%20pdfs/SU%20Algebra%20Lessons/A4%20-%20Evaluating%20Algebraic%20Expressions.pdf" TargetMode="External"/><Relationship Id="rId5" Type="http://schemas.openxmlformats.org/officeDocument/2006/relationships/webSettings" Target="webSettings.xml"/><Relationship Id="rId10" Type="http://schemas.openxmlformats.org/officeDocument/2006/relationships/hyperlink" Target="http://www.mrbartonmaths.com/resources/standard%20unit%20pdfs/SU%20Algebra%20Lessons/A4%20-%20Evaluating%20Algebraic%20Expressions.pdf" TargetMode="External"/><Relationship Id="rId4" Type="http://schemas.openxmlformats.org/officeDocument/2006/relationships/settings" Target="settings.xml"/><Relationship Id="rId9" Type="http://schemas.openxmlformats.org/officeDocument/2006/relationships/hyperlink" Target="http://www.mrbartonmaths.com/resources/standard%20unit%20pdfs/SU%20Algebra%20Lessons/A4%20-%20Evaluating%20Algebraic%20Expressions.pdf"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596</Words>
  <Characters>3403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3</cp:revision>
  <dcterms:created xsi:type="dcterms:W3CDTF">2016-11-02T22:47:00Z</dcterms:created>
  <dcterms:modified xsi:type="dcterms:W3CDTF">2016-11-02T22:52:00Z</dcterms:modified>
</cp:coreProperties>
</file>