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1F" w:rsidRDefault="00D56B1F">
      <w:pPr>
        <w:pStyle w:val="BodyText"/>
      </w:pPr>
    </w:p>
    <w:p w:rsidR="00D56B1F" w:rsidRDefault="00D56B1F">
      <w:pPr>
        <w:pStyle w:val="BodyText"/>
        <w:spacing w:before="6"/>
        <w:rPr>
          <w:sz w:val="23"/>
        </w:rPr>
      </w:pPr>
    </w:p>
    <w:p w:rsidR="00D56B1F" w:rsidRDefault="001174F5">
      <w:pPr>
        <w:pStyle w:val="BodyText"/>
        <w:tabs>
          <w:tab w:val="left" w:pos="7828"/>
        </w:tabs>
        <w:ind w:left="866"/>
      </w:pPr>
      <w:r>
        <w:tab/>
      </w:r>
    </w:p>
    <w:p w:rsidR="00D56B1F" w:rsidRDefault="00D56B1F">
      <w:pPr>
        <w:pStyle w:val="BodyText"/>
      </w:pPr>
    </w:p>
    <w:p w:rsidR="00D56B1F" w:rsidRDefault="00D56B1F">
      <w:pPr>
        <w:pStyle w:val="BodyText"/>
      </w:pPr>
    </w:p>
    <w:p w:rsidR="00D56B1F" w:rsidRDefault="00D56B1F">
      <w:pPr>
        <w:pStyle w:val="BodyText"/>
        <w:spacing w:before="8"/>
      </w:pPr>
    </w:p>
    <w:p w:rsidR="00D56B1F" w:rsidRDefault="00F964B7">
      <w:pPr>
        <w:spacing w:before="39"/>
        <w:ind w:left="837"/>
        <w:rPr>
          <w:sz w:val="17"/>
        </w:rPr>
      </w:pPr>
      <w:r>
        <w:pict>
          <v:line id="_x0000_s1029" style="position:absolute;left:0;text-align:left;z-index:1048;mso-wrap-distance-left:0;mso-wrap-distance-right:0;mso-position-horizontal-relative:page" from="36pt,21.25pt" to="489.25pt,21.25pt" strokeweight="1.44pt">
            <w10:wrap type="topAndBottom" anchorx="page"/>
          </v:line>
        </w:pict>
      </w:r>
      <w:r w:rsidR="001174F5">
        <w:rPr>
          <w:noProof/>
          <w:lang w:val="en-GB" w:eastAsia="en-GB"/>
        </w:rPr>
        <w:drawing>
          <wp:inline distT="0" distB="0" distL="0" distR="0">
            <wp:extent cx="463295" cy="14325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295" cy="1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74F5">
        <w:rPr>
          <w:rFonts w:ascii="Times New Roman"/>
          <w:position w:val="2"/>
          <w:sz w:val="20"/>
        </w:rPr>
        <w:t xml:space="preserve">   </w:t>
      </w:r>
      <w:proofErr w:type="gramStart"/>
      <w:r w:rsidR="001174F5">
        <w:rPr>
          <w:w w:val="105"/>
          <w:position w:val="2"/>
          <w:sz w:val="17"/>
        </w:rPr>
        <w:t>shopping</w:t>
      </w:r>
      <w:proofErr w:type="gramEnd"/>
      <w:r w:rsidR="001174F5">
        <w:rPr>
          <w:spacing w:val="-8"/>
          <w:w w:val="105"/>
          <w:position w:val="2"/>
          <w:sz w:val="17"/>
        </w:rPr>
        <w:t xml:space="preserve"> </w:t>
      </w:r>
      <w:r w:rsidR="001174F5">
        <w:rPr>
          <w:w w:val="105"/>
          <w:position w:val="2"/>
          <w:sz w:val="17"/>
        </w:rPr>
        <w:t>list</w:t>
      </w:r>
    </w:p>
    <w:p w:rsidR="00D56B1F" w:rsidRDefault="00D56B1F">
      <w:pPr>
        <w:rPr>
          <w:sz w:val="20"/>
        </w:rPr>
      </w:pPr>
      <w:bookmarkStart w:id="0" w:name="_GoBack"/>
      <w:bookmarkEnd w:id="0"/>
    </w:p>
    <w:p w:rsidR="00D56B1F" w:rsidRDefault="00D56B1F">
      <w:pPr>
        <w:rPr>
          <w:sz w:val="20"/>
        </w:rPr>
      </w:pPr>
    </w:p>
    <w:p w:rsidR="00D56B1F" w:rsidRDefault="00D56B1F">
      <w:pPr>
        <w:spacing w:before="11"/>
        <w:rPr>
          <w:sz w:val="20"/>
        </w:rPr>
      </w:pPr>
    </w:p>
    <w:p w:rsidR="00D56B1F" w:rsidRDefault="001174F5">
      <w:pPr>
        <w:tabs>
          <w:tab w:val="left" w:pos="8654"/>
        </w:tabs>
        <w:spacing w:before="75" w:after="27"/>
        <w:ind w:left="837"/>
        <w:rPr>
          <w:sz w:val="16"/>
        </w:rPr>
      </w:pPr>
      <w:r>
        <w:rPr>
          <w:b/>
          <w:sz w:val="16"/>
        </w:rPr>
        <w:t>Packets</w:t>
      </w:r>
      <w:r>
        <w:rPr>
          <w:b/>
          <w:spacing w:val="6"/>
          <w:sz w:val="16"/>
        </w:rPr>
        <w:t xml:space="preserve"> </w:t>
      </w:r>
      <w:r>
        <w:rPr>
          <w:b/>
          <w:sz w:val="16"/>
        </w:rPr>
        <w:t>&amp;</w:t>
      </w:r>
      <w:r>
        <w:rPr>
          <w:b/>
          <w:spacing w:val="5"/>
          <w:sz w:val="16"/>
        </w:rPr>
        <w:t xml:space="preserve"> </w:t>
      </w:r>
      <w:r>
        <w:rPr>
          <w:b/>
          <w:sz w:val="16"/>
        </w:rPr>
        <w:t>Cereals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Guide price in</w:t>
      </w:r>
      <w:r>
        <w:rPr>
          <w:spacing w:val="19"/>
          <w:sz w:val="16"/>
        </w:rPr>
        <w:t xml:space="preserve"> </w:t>
      </w:r>
      <w:r>
        <w:rPr>
          <w:sz w:val="16"/>
        </w:rPr>
        <w:t>£</w:t>
      </w:r>
    </w:p>
    <w:tbl>
      <w:tblPr>
        <w:tblW w:w="0" w:type="auto"/>
        <w:tblInd w:w="7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8"/>
        <w:gridCol w:w="6373"/>
        <w:gridCol w:w="2956"/>
      </w:tblGrid>
      <w:tr w:rsidR="00D56B1F">
        <w:trPr>
          <w:trHeight w:hRule="exact" w:val="707"/>
        </w:trPr>
        <w:tc>
          <w:tcPr>
            <w:tcW w:w="628" w:type="dxa"/>
            <w:tcBorders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8" w:line="328" w:lineRule="auto"/>
              <w:ind w:left="239" w:right="183"/>
              <w:rPr>
                <w:sz w:val="17"/>
              </w:rPr>
            </w:pPr>
            <w:r>
              <w:rPr>
                <w:w w:val="105"/>
                <w:sz w:val="17"/>
              </w:rPr>
              <w:t xml:space="preserve">1x </w:t>
            </w:r>
            <w:proofErr w:type="spellStart"/>
            <w:r>
              <w:rPr>
                <w:w w:val="105"/>
                <w:sz w:val="17"/>
              </w:rPr>
              <w:t>1x</w:t>
            </w:r>
            <w:proofErr w:type="spellEnd"/>
          </w:p>
        </w:tc>
        <w:tc>
          <w:tcPr>
            <w:tcW w:w="6373" w:type="dxa"/>
            <w:tcBorders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8" w:line="328" w:lineRule="auto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Macaroni (500g) Tesco Penne Pasta (1Kg)</w:t>
            </w:r>
          </w:p>
        </w:tc>
        <w:tc>
          <w:tcPr>
            <w:tcW w:w="2956" w:type="dxa"/>
            <w:tcBorders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8" w:line="328" w:lineRule="auto"/>
              <w:ind w:left="1632" w:right="987"/>
              <w:jc w:val="center"/>
              <w:rPr>
                <w:sz w:val="17"/>
              </w:rPr>
            </w:pPr>
            <w:r>
              <w:rPr>
                <w:sz w:val="17"/>
              </w:rPr>
              <w:t>59p 99p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Silver Spoon Caster Sugar (500g)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Silver Spoon Icing Sugar (500g)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Sesame Seeds (52g)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Amoy Straight to Wok Medium Noodles (2 per pack - 300g)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£1.79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Self Raising Flour (500g)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Plain Flour (500g)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40p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Natural Breadcrumbs (175g)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 xml:space="preserve">Dr. </w:t>
            </w:r>
            <w:proofErr w:type="spellStart"/>
            <w:r>
              <w:rPr>
                <w:w w:val="105"/>
                <w:sz w:val="17"/>
              </w:rPr>
              <w:t>Oetker</w:t>
            </w:r>
            <w:proofErr w:type="spellEnd"/>
            <w:r>
              <w:rPr>
                <w:w w:val="105"/>
                <w:sz w:val="17"/>
              </w:rPr>
              <w:t xml:space="preserve"> Baking Powder (6x5g)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</w:tr>
      <w:tr w:rsidR="00D56B1F">
        <w:trPr>
          <w:trHeight w:hRule="exact" w:val="23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 xml:space="preserve">Dr. </w:t>
            </w:r>
            <w:proofErr w:type="spellStart"/>
            <w:r>
              <w:rPr>
                <w:w w:val="105"/>
                <w:sz w:val="17"/>
              </w:rPr>
              <w:t>Oetker</w:t>
            </w:r>
            <w:proofErr w:type="spellEnd"/>
            <w:r>
              <w:rPr>
                <w:w w:val="105"/>
                <w:sz w:val="17"/>
              </w:rPr>
              <w:t xml:space="preserve"> Bicarbonate of Soda (6x7g)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</w:tr>
      <w:tr w:rsidR="00D56B1F">
        <w:trPr>
          <w:trHeight w:hRule="exact" w:val="472"/>
        </w:trPr>
        <w:tc>
          <w:tcPr>
            <w:tcW w:w="99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56B1F" w:rsidRDefault="00D56B1F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D56B1F" w:rsidRDefault="001174F5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Dairy &amp; Eggs</w:t>
            </w:r>
          </w:p>
        </w:tc>
      </w:tr>
      <w:tr w:rsidR="00D56B1F">
        <w:trPr>
          <w:trHeight w:hRule="exact" w:val="425"/>
        </w:trPr>
        <w:tc>
          <w:tcPr>
            <w:tcW w:w="628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6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6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Natural Greek Style Yogurt (500g)</w:t>
            </w:r>
          </w:p>
        </w:tc>
        <w:tc>
          <w:tcPr>
            <w:tcW w:w="295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6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Tesco Healthy Living Natural </w:t>
            </w:r>
            <w:proofErr w:type="spellStart"/>
            <w:r>
              <w:rPr>
                <w:w w:val="105"/>
                <w:sz w:val="17"/>
              </w:rPr>
              <w:t>Fromage</w:t>
            </w:r>
            <w:proofErr w:type="spellEnd"/>
            <w:r>
              <w:rPr>
                <w:w w:val="105"/>
                <w:sz w:val="17"/>
              </w:rPr>
              <w:t xml:space="preserve"> </w:t>
            </w:r>
            <w:proofErr w:type="spellStart"/>
            <w:r>
              <w:rPr>
                <w:w w:val="105"/>
                <w:sz w:val="17"/>
              </w:rPr>
              <w:t>Frais</w:t>
            </w:r>
            <w:proofErr w:type="spellEnd"/>
            <w:r>
              <w:rPr>
                <w:w w:val="105"/>
                <w:sz w:val="17"/>
              </w:rPr>
              <w:t xml:space="preserve"> (500g)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Medium Free Range Eggs (6)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Grated Parmesan (50g)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£1.30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English Butter - Unsalted (250g)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Extra Mature White Cheddar (450g)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£2.50</w:t>
            </w:r>
          </w:p>
        </w:tc>
      </w:tr>
      <w:tr w:rsidR="00D56B1F">
        <w:trPr>
          <w:trHeight w:hRule="exact" w:val="281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English Butter - Salted (250g)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Semi Skimmed Milk 2 Pints (1.14L)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75p</w:t>
            </w:r>
          </w:p>
        </w:tc>
      </w:tr>
      <w:tr w:rsidR="00D56B1F">
        <w:trPr>
          <w:trHeight w:hRule="exact" w:val="23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Philadelphia Soft Cheese - Original (280g)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£2.40</w:t>
            </w:r>
          </w:p>
        </w:tc>
      </w:tr>
      <w:tr w:rsidR="00D56B1F">
        <w:trPr>
          <w:trHeight w:hRule="exact" w:val="474"/>
        </w:trPr>
        <w:tc>
          <w:tcPr>
            <w:tcW w:w="99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56B1F" w:rsidRDefault="00D56B1F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D56B1F" w:rsidRDefault="001174F5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Tins, Jars &amp; Cooking</w:t>
            </w:r>
          </w:p>
        </w:tc>
      </w:tr>
      <w:tr w:rsidR="00D56B1F">
        <w:trPr>
          <w:trHeight w:hRule="exact" w:val="424"/>
        </w:trPr>
        <w:tc>
          <w:tcPr>
            <w:tcW w:w="628" w:type="dxa"/>
            <w:tcBorders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6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6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Olive Oil (250ml)</w:t>
            </w:r>
          </w:p>
        </w:tc>
        <w:tc>
          <w:tcPr>
            <w:tcW w:w="2956" w:type="dxa"/>
            <w:tcBorders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156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£1.20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Bay Leaves (3g)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Amoy Soy Sauce Light (150ml)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£1.19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Curry Powder Medium (80g)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Wholegrain Mustard (180g)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English Mustard (190g)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 xml:space="preserve">Tesco </w:t>
            </w:r>
            <w:proofErr w:type="spellStart"/>
            <w:r>
              <w:rPr>
                <w:w w:val="105"/>
                <w:sz w:val="17"/>
              </w:rPr>
              <w:t>Garam</w:t>
            </w:r>
            <w:proofErr w:type="spellEnd"/>
            <w:r>
              <w:rPr>
                <w:w w:val="105"/>
                <w:sz w:val="17"/>
              </w:rPr>
              <w:t xml:space="preserve"> Masala Spice Blend (38g)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Ground Cumin (43g)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Paprika (52g)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Everyday Value Clear Honey (340g)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 w:right="3929"/>
              <w:rPr>
                <w:sz w:val="17"/>
              </w:rPr>
            </w:pPr>
            <w:r>
              <w:rPr>
                <w:w w:val="105"/>
                <w:sz w:val="17"/>
              </w:rPr>
              <w:t>Tesco Lemon Curd (411g)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50p</w:t>
            </w:r>
          </w:p>
        </w:tc>
      </w:tr>
      <w:tr w:rsidR="00D56B1F">
        <w:trPr>
          <w:trHeight w:hRule="exact" w:val="28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Toasted Sesame Oil (250ml)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£1.60</w:t>
            </w:r>
          </w:p>
        </w:tc>
      </w:tr>
      <w:tr w:rsidR="00D56B1F">
        <w:trPr>
          <w:trHeight w:hRule="exact" w:val="284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1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1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Sharwood's</w:t>
            </w:r>
            <w:proofErr w:type="spellEnd"/>
            <w:r>
              <w:rPr>
                <w:w w:val="105"/>
                <w:sz w:val="17"/>
              </w:rPr>
              <w:t xml:space="preserve"> Green Label Mango Chutney (227g)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tabs>
                <w:tab w:val="left" w:pos="2183"/>
              </w:tabs>
              <w:spacing w:before="21"/>
              <w:ind w:left="1653"/>
              <w:rPr>
                <w:sz w:val="16"/>
              </w:rPr>
            </w:pPr>
            <w:r>
              <w:rPr>
                <w:color w:val="009BEB"/>
                <w:w w:val="105"/>
                <w:sz w:val="17"/>
              </w:rPr>
              <w:t>79p</w:t>
            </w:r>
            <w:r>
              <w:rPr>
                <w:rFonts w:ascii="Times New Roman" w:hAnsi="Times New Roman"/>
                <w:color w:val="009BEB"/>
                <w:w w:val="105"/>
                <w:sz w:val="17"/>
              </w:rPr>
              <w:tab/>
            </w:r>
            <w:r>
              <w:rPr>
                <w:color w:val="009BEB"/>
                <w:w w:val="105"/>
                <w:position w:val="2"/>
                <w:sz w:val="16"/>
              </w:rPr>
              <w:t>was</w:t>
            </w:r>
            <w:r>
              <w:rPr>
                <w:color w:val="009BEB"/>
                <w:spacing w:val="-24"/>
                <w:w w:val="105"/>
                <w:position w:val="2"/>
                <w:sz w:val="16"/>
              </w:rPr>
              <w:t xml:space="preserve"> </w:t>
            </w:r>
            <w:r>
              <w:rPr>
                <w:color w:val="009BEB"/>
                <w:w w:val="105"/>
                <w:position w:val="2"/>
                <w:sz w:val="16"/>
              </w:rPr>
              <w:t>£1.59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2"/>
              <w:rPr>
                <w:sz w:val="17"/>
              </w:rPr>
            </w:pPr>
            <w:proofErr w:type="spellStart"/>
            <w:r>
              <w:rPr>
                <w:w w:val="105"/>
                <w:sz w:val="17"/>
              </w:rPr>
              <w:t>Napolina</w:t>
            </w:r>
            <w:proofErr w:type="spellEnd"/>
            <w:r>
              <w:rPr>
                <w:w w:val="105"/>
                <w:sz w:val="17"/>
              </w:rPr>
              <w:t xml:space="preserve"> Double Concentrate Tomato Puree (142g)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504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Vegetable Stock Cubes (10x10g)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Pure Sunflower Oil (1L)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99p</w:t>
            </w:r>
          </w:p>
        </w:tc>
      </w:tr>
      <w:tr w:rsidR="00D56B1F">
        <w:trPr>
          <w:trHeight w:hRule="exact" w:val="282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201"/>
              <w:rPr>
                <w:sz w:val="17"/>
              </w:rPr>
            </w:pPr>
            <w:r>
              <w:rPr>
                <w:w w:val="105"/>
                <w:sz w:val="17"/>
              </w:rPr>
              <w:t>Tesco Italian Chopped Tomatoes in Tomato Juice (400g)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35p</w:t>
            </w:r>
          </w:p>
        </w:tc>
      </w:tr>
      <w:tr w:rsidR="00D56B1F">
        <w:trPr>
          <w:trHeight w:hRule="exact" w:val="330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right="1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373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202"/>
              <w:rPr>
                <w:sz w:val="17"/>
              </w:rPr>
            </w:pPr>
            <w:r>
              <w:rPr>
                <w:w w:val="105"/>
                <w:sz w:val="17"/>
              </w:rPr>
              <w:t>Gourmet Kitchen Chopped Tomatoes (400g)</w:t>
            </w:r>
          </w:p>
        </w:tc>
        <w:tc>
          <w:tcPr>
            <w:tcW w:w="2956" w:type="dxa"/>
            <w:tcBorders>
              <w:top w:val="nil"/>
              <w:left w:val="nil"/>
              <w:bottom w:val="nil"/>
              <w:right w:val="nil"/>
            </w:tcBorders>
          </w:tcPr>
          <w:p w:rsidR="00D56B1F" w:rsidRDefault="001174F5">
            <w:pPr>
              <w:pStyle w:val="TableParagraph"/>
              <w:spacing w:before="30"/>
              <w:ind w:left="1632" w:right="98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25p</w:t>
            </w:r>
          </w:p>
        </w:tc>
      </w:tr>
    </w:tbl>
    <w:p w:rsidR="00D56B1F" w:rsidRDefault="00D56B1F">
      <w:pPr>
        <w:jc w:val="center"/>
        <w:rPr>
          <w:sz w:val="17"/>
        </w:rPr>
        <w:sectPr w:rsidR="00D56B1F">
          <w:headerReference w:type="default" r:id="rId8"/>
          <w:footerReference w:type="default" r:id="rId9"/>
          <w:type w:val="continuous"/>
          <w:pgSz w:w="11900" w:h="16840"/>
          <w:pgMar w:top="200" w:right="0" w:bottom="220" w:left="0" w:header="19" w:footer="31" w:gutter="0"/>
          <w:pgNumType w:start="1"/>
          <w:cols w:space="720"/>
        </w:sectPr>
      </w:pPr>
    </w:p>
    <w:p w:rsidR="00D56B1F" w:rsidRDefault="00D56B1F">
      <w:pPr>
        <w:pStyle w:val="BodyText"/>
      </w:pPr>
    </w:p>
    <w:p w:rsidR="00D56B1F" w:rsidRDefault="00D56B1F">
      <w:pPr>
        <w:pStyle w:val="BodyText"/>
      </w:pPr>
    </w:p>
    <w:p w:rsidR="00D56B1F" w:rsidRDefault="00D56B1F">
      <w:pPr>
        <w:pStyle w:val="BodyText"/>
        <w:spacing w:before="8"/>
        <w:rPr>
          <w:sz w:val="17"/>
        </w:rPr>
      </w:pPr>
    </w:p>
    <w:tbl>
      <w:tblPr>
        <w:tblW w:w="0" w:type="auto"/>
        <w:tblInd w:w="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0"/>
        <w:gridCol w:w="6687"/>
        <w:gridCol w:w="1618"/>
        <w:gridCol w:w="1053"/>
      </w:tblGrid>
      <w:tr w:rsidR="00D56B1F">
        <w:trPr>
          <w:trHeight w:hRule="exact" w:val="295"/>
        </w:trPr>
        <w:tc>
          <w:tcPr>
            <w:tcW w:w="10118" w:type="dxa"/>
            <w:gridSpan w:val="4"/>
          </w:tcPr>
          <w:p w:rsidR="00D56B1F" w:rsidRDefault="001174F5">
            <w:pPr>
              <w:pStyle w:val="TableParagraph"/>
              <w:spacing w:before="75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Snacks &amp; Sweets</w:t>
            </w:r>
          </w:p>
        </w:tc>
      </w:tr>
      <w:tr w:rsidR="00D56B1F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Thick All Butter Shortbread Fingers (250g)</w:t>
            </w:r>
          </w:p>
        </w:tc>
        <w:tc>
          <w:tcPr>
            <w:tcW w:w="1618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0"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79p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29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Everyday Value White Chocolate (100g)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30p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474"/>
        </w:trPr>
        <w:tc>
          <w:tcPr>
            <w:tcW w:w="9065" w:type="dxa"/>
            <w:gridSpan w:val="3"/>
          </w:tcPr>
          <w:p w:rsidR="00D56B1F" w:rsidRDefault="00D56B1F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  <w:p w:rsidR="00D56B1F" w:rsidRDefault="001174F5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Meat, Fish &amp; Poultry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Beef Mince - 18% Fat (500g)</w:t>
            </w:r>
          </w:p>
        </w:tc>
        <w:tc>
          <w:tcPr>
            <w:tcW w:w="1618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Richmond Irish Recipe Thick Sausages (12 per pack - 681g)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£3.00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Counter Spanish Chorizo (</w:t>
            </w:r>
            <w:proofErr w:type="spellStart"/>
            <w:r>
              <w:rPr>
                <w:w w:val="105"/>
                <w:sz w:val="17"/>
              </w:rPr>
              <w:t>Approx</w:t>
            </w:r>
            <w:proofErr w:type="spellEnd"/>
            <w:r>
              <w:rPr>
                <w:w w:val="105"/>
                <w:sz w:val="17"/>
              </w:rPr>
              <w:t xml:space="preserve"> 100g)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78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Turkey Thigh Mince - 7% Fat (500g)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£2.45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6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3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3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Heck Chicken Italia Sausages (10 per pack - 340g)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3"/>
              <w:ind w:left="0" w:right="114"/>
              <w:jc w:val="right"/>
              <w:rPr>
                <w:sz w:val="17"/>
              </w:rPr>
            </w:pPr>
            <w:r>
              <w:rPr>
                <w:color w:val="009BEB"/>
                <w:w w:val="105"/>
                <w:sz w:val="17"/>
              </w:rPr>
              <w:t>£2.50</w:t>
            </w:r>
          </w:p>
        </w:tc>
        <w:tc>
          <w:tcPr>
            <w:tcW w:w="1053" w:type="dxa"/>
          </w:tcPr>
          <w:p w:rsidR="00D56B1F" w:rsidRDefault="001174F5">
            <w:pPr>
              <w:pStyle w:val="TableParagraph"/>
              <w:spacing w:before="24"/>
              <w:ind w:left="119"/>
              <w:rPr>
                <w:sz w:val="16"/>
              </w:rPr>
            </w:pPr>
            <w:r>
              <w:rPr>
                <w:color w:val="009BEB"/>
                <w:sz w:val="16"/>
              </w:rPr>
              <w:t>was £3.00</w:t>
            </w:r>
          </w:p>
        </w:tc>
      </w:tr>
      <w:tr w:rsidR="00D56B1F">
        <w:trPr>
          <w:trHeight w:hRule="exact" w:val="278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Wafer Thin Smoked Ham (125g)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6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3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3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National Halal Centre Lamb Sausages (8 per pack - 400g) *unavailable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3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N/A</w:t>
            </w:r>
          </w:p>
        </w:tc>
        <w:tc>
          <w:tcPr>
            <w:tcW w:w="1053" w:type="dxa"/>
          </w:tcPr>
          <w:p w:rsidR="00D56B1F" w:rsidRDefault="001174F5">
            <w:pPr>
              <w:pStyle w:val="TableParagraph"/>
              <w:spacing w:before="24"/>
              <w:ind w:left="119"/>
              <w:rPr>
                <w:sz w:val="16"/>
              </w:rPr>
            </w:pPr>
            <w:r>
              <w:rPr>
                <w:color w:val="009BEB"/>
                <w:sz w:val="16"/>
              </w:rPr>
              <w:t>2 FOR £6.00</w:t>
            </w:r>
          </w:p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Pizza Pepperoni (120g)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Willow Farms Chicken Wings (</w:t>
            </w:r>
            <w:proofErr w:type="spellStart"/>
            <w:r>
              <w:rPr>
                <w:w w:val="105"/>
                <w:sz w:val="17"/>
              </w:rPr>
              <w:t>Approx</w:t>
            </w:r>
            <w:proofErr w:type="spellEnd"/>
            <w:r>
              <w:rPr>
                <w:w w:val="105"/>
                <w:sz w:val="17"/>
              </w:rPr>
              <w:t xml:space="preserve"> 900g)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£1.97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368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Boneless Cod Fillets (</w:t>
            </w:r>
            <w:proofErr w:type="spellStart"/>
            <w:r>
              <w:rPr>
                <w:w w:val="105"/>
                <w:sz w:val="17"/>
              </w:rPr>
              <w:t>Approx</w:t>
            </w:r>
            <w:proofErr w:type="spellEnd"/>
            <w:r>
              <w:rPr>
                <w:w w:val="105"/>
                <w:sz w:val="17"/>
              </w:rPr>
              <w:t xml:space="preserve"> 320g)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£2.96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334"/>
        </w:trPr>
        <w:tc>
          <w:tcPr>
            <w:tcW w:w="760" w:type="dxa"/>
            <w:tcBorders>
              <w:bottom w:val="single" w:sz="12" w:space="0" w:color="000000"/>
            </w:tcBorders>
          </w:tcPr>
          <w:p w:rsidR="00D56B1F" w:rsidRDefault="001174F5">
            <w:pPr>
              <w:pStyle w:val="TableParagraph"/>
              <w:spacing w:before="114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Bakery</w:t>
            </w:r>
          </w:p>
        </w:tc>
        <w:tc>
          <w:tcPr>
            <w:tcW w:w="6687" w:type="dxa"/>
            <w:tcBorders>
              <w:bottom w:val="single" w:sz="12" w:space="0" w:color="000000"/>
            </w:tcBorders>
          </w:tcPr>
          <w:p w:rsidR="00D56B1F" w:rsidRDefault="00D56B1F"/>
        </w:tc>
        <w:tc>
          <w:tcPr>
            <w:tcW w:w="1618" w:type="dxa"/>
            <w:tcBorders>
              <w:bottom w:val="single" w:sz="12" w:space="0" w:color="000000"/>
            </w:tcBorders>
          </w:tcPr>
          <w:p w:rsidR="00D56B1F" w:rsidRDefault="00D56B1F"/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374"/>
        </w:trPr>
        <w:tc>
          <w:tcPr>
            <w:tcW w:w="760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The Bakery Project Ciabatta Roll</w:t>
            </w:r>
          </w:p>
        </w:tc>
        <w:tc>
          <w:tcPr>
            <w:tcW w:w="1618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0"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471"/>
        </w:trPr>
        <w:tc>
          <w:tcPr>
            <w:tcW w:w="10118" w:type="dxa"/>
            <w:gridSpan w:val="4"/>
          </w:tcPr>
          <w:p w:rsidR="00D56B1F" w:rsidRDefault="00D56B1F">
            <w:pPr>
              <w:pStyle w:val="TableParagraph"/>
              <w:spacing w:before="9"/>
              <w:ind w:left="0"/>
              <w:rPr>
                <w:rFonts w:ascii="Times New Roman"/>
                <w:sz w:val="21"/>
              </w:rPr>
            </w:pPr>
          </w:p>
          <w:p w:rsidR="00D56B1F" w:rsidRDefault="001174F5">
            <w:pPr>
              <w:pStyle w:val="TableParagraph"/>
              <w:spacing w:before="0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Fruit &amp; Vegetables</w:t>
            </w:r>
          </w:p>
        </w:tc>
      </w:tr>
      <w:tr w:rsidR="00D56B1F">
        <w:trPr>
          <w:trHeight w:hRule="exact" w:val="425"/>
        </w:trPr>
        <w:tc>
          <w:tcPr>
            <w:tcW w:w="760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Fresh Basil (31g)</w:t>
            </w:r>
          </w:p>
        </w:tc>
        <w:tc>
          <w:tcPr>
            <w:tcW w:w="1618" w:type="dxa"/>
            <w:tcBorders>
              <w:top w:val="single" w:sz="12" w:space="0" w:color="000000"/>
            </w:tcBorders>
          </w:tcPr>
          <w:p w:rsidR="00D56B1F" w:rsidRDefault="001174F5">
            <w:pPr>
              <w:pStyle w:val="TableParagraph"/>
              <w:spacing w:before="158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70p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Fresh Flat Leaf Parsley (31g)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70p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Lemons Loose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35p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Raspberries (150g)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Brown Onions (</w:t>
            </w:r>
            <w:proofErr w:type="spellStart"/>
            <w:r>
              <w:rPr>
                <w:w w:val="105"/>
                <w:sz w:val="17"/>
              </w:rPr>
              <w:t>Approx</w:t>
            </w:r>
            <w:proofErr w:type="spellEnd"/>
            <w:r>
              <w:rPr>
                <w:w w:val="105"/>
                <w:sz w:val="17"/>
              </w:rPr>
              <w:t xml:space="preserve"> 210g)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15.8p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Cherry Tomatoes (330g)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90p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Ginger (125g)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99p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Garlic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30p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Jacket Potatoes (2.5Kg)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Fresh &amp; Naked Wild Rocket (60g)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Chestnut Mushrooms (250g)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Strawberries (400g)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£2.00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Rosanna Pink Onions (1Kg)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£1.00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Rosemary (30g)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70p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282"/>
        </w:trPr>
        <w:tc>
          <w:tcPr>
            <w:tcW w:w="760" w:type="dxa"/>
          </w:tcPr>
          <w:p w:rsidR="00D56B1F" w:rsidRDefault="001174F5">
            <w:pPr>
              <w:pStyle w:val="TableParagraph"/>
              <w:spacing w:before="30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spacing w:before="30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Salad Onions (100g)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spacing w:before="30"/>
              <w:ind w:left="0" w:right="115"/>
              <w:jc w:val="right"/>
              <w:rPr>
                <w:sz w:val="17"/>
              </w:rPr>
            </w:pPr>
            <w:r>
              <w:rPr>
                <w:sz w:val="17"/>
              </w:rPr>
              <w:t>49p</w:t>
            </w:r>
          </w:p>
        </w:tc>
        <w:tc>
          <w:tcPr>
            <w:tcW w:w="1053" w:type="dxa"/>
          </w:tcPr>
          <w:p w:rsidR="00D56B1F" w:rsidRDefault="00D56B1F"/>
        </w:tc>
      </w:tr>
      <w:tr w:rsidR="00D56B1F">
        <w:trPr>
          <w:trHeight w:hRule="exact" w:val="329"/>
        </w:trPr>
        <w:tc>
          <w:tcPr>
            <w:tcW w:w="760" w:type="dxa"/>
          </w:tcPr>
          <w:p w:rsidR="00D56B1F" w:rsidRDefault="001174F5">
            <w:pPr>
              <w:pStyle w:val="TableParagraph"/>
              <w:ind w:left="239"/>
              <w:rPr>
                <w:sz w:val="17"/>
              </w:rPr>
            </w:pPr>
            <w:r>
              <w:rPr>
                <w:w w:val="105"/>
                <w:sz w:val="17"/>
              </w:rPr>
              <w:t>1x</w:t>
            </w:r>
          </w:p>
        </w:tc>
        <w:tc>
          <w:tcPr>
            <w:tcW w:w="6687" w:type="dxa"/>
          </w:tcPr>
          <w:p w:rsidR="00D56B1F" w:rsidRDefault="001174F5">
            <w:pPr>
              <w:pStyle w:val="TableParagraph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Tesco Bunched Coriander (100g)</w:t>
            </w:r>
          </w:p>
        </w:tc>
        <w:tc>
          <w:tcPr>
            <w:tcW w:w="1618" w:type="dxa"/>
          </w:tcPr>
          <w:p w:rsidR="00D56B1F" w:rsidRDefault="001174F5">
            <w:pPr>
              <w:pStyle w:val="TableParagraph"/>
              <w:ind w:left="0" w:right="11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£1.25</w:t>
            </w:r>
          </w:p>
        </w:tc>
        <w:tc>
          <w:tcPr>
            <w:tcW w:w="1053" w:type="dxa"/>
          </w:tcPr>
          <w:p w:rsidR="00D56B1F" w:rsidRDefault="00D56B1F"/>
        </w:tc>
      </w:tr>
    </w:tbl>
    <w:p w:rsidR="00D56B1F" w:rsidRDefault="00F964B7">
      <w:pPr>
        <w:pStyle w:val="BodyText"/>
        <w:spacing w:before="4"/>
        <w:rPr>
          <w:sz w:val="8"/>
        </w:rPr>
      </w:pPr>
      <w:r>
        <w:pict>
          <v:line id="_x0000_s1028" style="position:absolute;z-index:1072;mso-wrap-distance-left:0;mso-wrap-distance-right:0;mso-position-horizontal-relative:page;mso-position-vertical-relative:text" from="36pt,7.05pt" to="483.35pt,7.05pt" strokeweight=".48pt">
            <v:stroke dashstyle="longDash"/>
            <w10:wrap type="topAndBottom" anchorx="page"/>
          </v:line>
        </w:pict>
      </w:r>
      <w:r>
        <w:pict>
          <v:line id="_x0000_s1027" style="position:absolute;z-index:1120;mso-wrap-distance-left:0;mso-wrap-distance-right:0;mso-position-horizontal-relative:page;mso-position-vertical-relative:text" from="36pt,57.45pt" to="483.35pt,57.45pt" strokeweight=".48pt">
            <v:stroke dashstyle="longDash"/>
            <w10:wrap type="topAndBottom" anchorx="page"/>
          </v:line>
        </w:pict>
      </w:r>
    </w:p>
    <w:p w:rsidR="00D56B1F" w:rsidRDefault="00D56B1F">
      <w:pPr>
        <w:pStyle w:val="BodyText"/>
        <w:spacing w:before="5"/>
        <w:rPr>
          <w:sz w:val="12"/>
        </w:rPr>
      </w:pPr>
    </w:p>
    <w:p w:rsidR="00D56B1F" w:rsidRDefault="00D56B1F">
      <w:pPr>
        <w:pStyle w:val="BodyText"/>
        <w:spacing w:before="3"/>
        <w:rPr>
          <w:sz w:val="12"/>
        </w:rPr>
      </w:pPr>
    </w:p>
    <w:p w:rsidR="00D56B1F" w:rsidRDefault="00D56B1F">
      <w:pPr>
        <w:pStyle w:val="BodyText"/>
      </w:pPr>
    </w:p>
    <w:p w:rsidR="00D56B1F" w:rsidRDefault="00D56B1F">
      <w:pPr>
        <w:pStyle w:val="BodyText"/>
        <w:rPr>
          <w:sz w:val="21"/>
        </w:rPr>
      </w:pPr>
    </w:p>
    <w:sectPr w:rsidR="00D56B1F">
      <w:pgSz w:w="11900" w:h="16840"/>
      <w:pgMar w:top="200" w:right="0" w:bottom="220" w:left="0" w:header="19" w:footer="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4B7" w:rsidRDefault="00F964B7">
      <w:r>
        <w:separator/>
      </w:r>
    </w:p>
  </w:endnote>
  <w:endnote w:type="continuationSeparator" w:id="0">
    <w:p w:rsidR="00F964B7" w:rsidRDefault="00F96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B1F" w:rsidRDefault="00F964B7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-2pt;margin-top:829.45pt;width:26.35pt;height:12pt;z-index:-19912;mso-position-horizontal-relative:page;mso-position-vertical-relative:page" filled="f" stroked="f">
          <v:textbox inset="0,0,0,0">
            <w:txbxContent>
              <w:p w:rsidR="00D56B1F" w:rsidRDefault="001174F5">
                <w:pPr>
                  <w:pStyle w:val="BodyText"/>
                  <w:spacing w:line="224" w:lineRule="exact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3231CB">
                  <w:rPr>
                    <w:noProof/>
                  </w:rPr>
                  <w:t>1</w:t>
                </w:r>
                <w:r>
                  <w:fldChar w:fldCharType="end"/>
                </w:r>
                <w:r>
                  <w:t xml:space="preserve"> of 2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22.55pt;margin-top:829.45pt;width:72.4pt;height:12pt;z-index:-19888;mso-position-horizontal-relative:page;mso-position-vertical-relative:page" filled="f" stroked="f">
          <v:textbox inset="0,0,0,0">
            <w:txbxContent>
              <w:p w:rsidR="00D56B1F" w:rsidRDefault="00D56B1F">
                <w:pPr>
                  <w:pStyle w:val="BodyText"/>
                  <w:spacing w:line="224" w:lineRule="exact"/>
                  <w:ind w:left="20" w:right="-9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4B7" w:rsidRDefault="00F964B7">
      <w:r>
        <w:separator/>
      </w:r>
    </w:p>
  </w:footnote>
  <w:footnote w:type="continuationSeparator" w:id="0">
    <w:p w:rsidR="00F964B7" w:rsidRDefault="00F964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B1F" w:rsidRDefault="00D56B1F">
    <w:pPr>
      <w:pStyle w:val="BodyText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56B1F"/>
    <w:rsid w:val="001174F5"/>
    <w:rsid w:val="003231CB"/>
    <w:rsid w:val="00B4375C"/>
    <w:rsid w:val="00D56B1F"/>
    <w:rsid w:val="00F9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8"/>
      <w:ind w:left="2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75C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75C"/>
    <w:rPr>
      <w:rFonts w:ascii="Tahoma" w:eastAsia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37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375C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B437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375C"/>
    <w:rPr>
      <w:rFonts w:ascii="Tahoma" w:eastAsia="Tahoma" w:hAnsi="Tahoma" w:cs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mySupermarket - Compare &amp; Save 30% on your groceries</dc:title>
  <dc:creator>mwarden</dc:creator>
  <cp:keywords>()</cp:keywords>
  <cp:lastModifiedBy>Warden, M</cp:lastModifiedBy>
  <cp:revision>3</cp:revision>
  <dcterms:created xsi:type="dcterms:W3CDTF">2016-09-11T12:34:00Z</dcterms:created>
  <dcterms:modified xsi:type="dcterms:W3CDTF">2016-09-11T12:40:00Z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2016-09-11T00:00:00Z</vt:filetime>
  </property>
  <property fmtid="{D5CDD505-2E9C-101B-9397-08002B2CF9AE}" pid="3" name="Creator">
    <vt:lpwstr>PDFCreator Version 1.7.0</vt:lpwstr>
  </property>
  <property fmtid="{D5CDD505-2E9C-101B-9397-08002B2CF9AE}" pid="4" name="LastSaved">
    <vt:filetime>2016-09-11T00:00:00Z</vt:filetime>
  </property>
</Properties>
</file>